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68448" w14:textId="37286BC3" w:rsidR="00D2449A" w:rsidRDefault="00D900EC" w:rsidP="00C37198">
      <w:pPr>
        <w:rPr>
          <w:sz w:val="24"/>
          <w:szCs w:val="24"/>
        </w:rPr>
      </w:pPr>
      <w:r>
        <w:rPr>
          <w:sz w:val="24"/>
          <w:szCs w:val="24"/>
        </w:rPr>
        <w:t>4/25</w:t>
      </w:r>
      <w:r w:rsidR="00B5224D">
        <w:rPr>
          <w:sz w:val="24"/>
          <w:szCs w:val="24"/>
        </w:rPr>
        <w:t>/</w:t>
      </w:r>
      <w:proofErr w:type="gramStart"/>
      <w:r w:rsidR="00B42570">
        <w:rPr>
          <w:sz w:val="24"/>
          <w:szCs w:val="24"/>
        </w:rPr>
        <w:t>2</w:t>
      </w:r>
      <w:r w:rsidR="00B5224D">
        <w:rPr>
          <w:sz w:val="24"/>
          <w:szCs w:val="24"/>
        </w:rPr>
        <w:t>4</w:t>
      </w:r>
      <w:r w:rsidR="00B42570">
        <w:rPr>
          <w:sz w:val="24"/>
          <w:szCs w:val="24"/>
        </w:rPr>
        <w:t xml:space="preserve"> </w:t>
      </w:r>
      <w:r w:rsidR="00D2449A">
        <w:rPr>
          <w:sz w:val="24"/>
          <w:szCs w:val="24"/>
        </w:rPr>
        <w:t xml:space="preserve"> 9:00</w:t>
      </w:r>
      <w:proofErr w:type="gramEnd"/>
      <w:r w:rsidR="00D2449A">
        <w:rPr>
          <w:sz w:val="24"/>
          <w:szCs w:val="24"/>
        </w:rPr>
        <w:t xml:space="preserve"> A.M.</w:t>
      </w:r>
    </w:p>
    <w:p w14:paraId="416DA0D6" w14:textId="77777777" w:rsidR="00D2449A" w:rsidRDefault="00D2449A" w:rsidP="00C37198">
      <w:pPr>
        <w:rPr>
          <w:sz w:val="24"/>
          <w:szCs w:val="24"/>
        </w:rPr>
      </w:pPr>
    </w:p>
    <w:p w14:paraId="25C0140D" w14:textId="0CD98F46" w:rsidR="00C37198" w:rsidRDefault="009C4C4D" w:rsidP="002C1717">
      <w:pPr>
        <w:outlineLvl w:val="0"/>
        <w:rPr>
          <w:sz w:val="24"/>
          <w:szCs w:val="24"/>
        </w:rPr>
      </w:pPr>
      <w:r>
        <w:rPr>
          <w:sz w:val="24"/>
          <w:szCs w:val="24"/>
        </w:rPr>
        <w:t xml:space="preserve">Meeting </w:t>
      </w:r>
      <w:r w:rsidR="00AC78C4">
        <w:rPr>
          <w:sz w:val="24"/>
          <w:szCs w:val="24"/>
        </w:rPr>
        <w:t xml:space="preserve">Location: </w:t>
      </w:r>
      <w:r w:rsidR="001D381E">
        <w:rPr>
          <w:sz w:val="24"/>
          <w:szCs w:val="24"/>
        </w:rPr>
        <w:t>Utility office at 1108 W. Front St. Board Room</w:t>
      </w:r>
    </w:p>
    <w:p w14:paraId="54CDF630" w14:textId="77777777" w:rsidR="009C4C4D" w:rsidRDefault="009C4C4D" w:rsidP="00C37198">
      <w:pPr>
        <w:rPr>
          <w:sz w:val="24"/>
          <w:szCs w:val="24"/>
        </w:rPr>
      </w:pPr>
    </w:p>
    <w:p w14:paraId="6F2C38DD" w14:textId="0E8E6DA6" w:rsidR="00275CC2" w:rsidRDefault="00C37198" w:rsidP="00C37198">
      <w:pPr>
        <w:rPr>
          <w:sz w:val="24"/>
          <w:szCs w:val="24"/>
        </w:rPr>
      </w:pPr>
      <w:r>
        <w:rPr>
          <w:sz w:val="24"/>
          <w:szCs w:val="24"/>
        </w:rPr>
        <w:t>In attendance:</w:t>
      </w:r>
    </w:p>
    <w:p w14:paraId="1878446D" w14:textId="77777777" w:rsidR="00C37198" w:rsidRDefault="00110916" w:rsidP="00C37198">
      <w:pPr>
        <w:rPr>
          <w:sz w:val="24"/>
          <w:szCs w:val="24"/>
        </w:rPr>
      </w:pPr>
      <w:r>
        <w:rPr>
          <w:sz w:val="24"/>
          <w:szCs w:val="24"/>
        </w:rPr>
        <w:t xml:space="preserve">Heber Springs </w:t>
      </w:r>
      <w:r w:rsidR="00C37198">
        <w:rPr>
          <w:sz w:val="24"/>
          <w:szCs w:val="24"/>
        </w:rPr>
        <w:t xml:space="preserve">Water </w:t>
      </w:r>
      <w:r>
        <w:rPr>
          <w:sz w:val="24"/>
          <w:szCs w:val="24"/>
        </w:rPr>
        <w:t xml:space="preserve">Utility </w:t>
      </w:r>
      <w:r w:rsidR="00E81E5B">
        <w:rPr>
          <w:sz w:val="24"/>
          <w:szCs w:val="24"/>
        </w:rPr>
        <w:t>C</w:t>
      </w:r>
      <w:r w:rsidR="00C37198">
        <w:rPr>
          <w:sz w:val="24"/>
          <w:szCs w:val="24"/>
        </w:rPr>
        <w:t>ommission</w:t>
      </w:r>
    </w:p>
    <w:p w14:paraId="316C422E" w14:textId="0CC6A6D8" w:rsidR="00D900EC" w:rsidRDefault="00D900EC" w:rsidP="00C37198">
      <w:pPr>
        <w:rPr>
          <w:sz w:val="24"/>
          <w:szCs w:val="24"/>
        </w:rPr>
      </w:pPr>
      <w:r>
        <w:rPr>
          <w:sz w:val="24"/>
          <w:szCs w:val="24"/>
        </w:rPr>
        <w:t>Commissioner Eddington</w:t>
      </w:r>
    </w:p>
    <w:p w14:paraId="4DB5BD0B" w14:textId="24BAE83D" w:rsidR="00275CC2" w:rsidRDefault="00275CC2" w:rsidP="00C37198">
      <w:pPr>
        <w:rPr>
          <w:sz w:val="24"/>
          <w:szCs w:val="24"/>
        </w:rPr>
      </w:pPr>
      <w:r>
        <w:rPr>
          <w:sz w:val="24"/>
          <w:szCs w:val="24"/>
        </w:rPr>
        <w:t>Commissioner Holland</w:t>
      </w:r>
    </w:p>
    <w:p w14:paraId="4AB0DA6A" w14:textId="384A0989" w:rsidR="00B5224D" w:rsidRDefault="00B5224D" w:rsidP="00C37198">
      <w:pPr>
        <w:rPr>
          <w:sz w:val="24"/>
          <w:szCs w:val="24"/>
        </w:rPr>
      </w:pPr>
      <w:r>
        <w:rPr>
          <w:sz w:val="24"/>
          <w:szCs w:val="24"/>
        </w:rPr>
        <w:t>Commissioner Fall</w:t>
      </w:r>
    </w:p>
    <w:p w14:paraId="02FBC026" w14:textId="77777777" w:rsidR="00FB15E0" w:rsidRDefault="00C37198" w:rsidP="002C1717">
      <w:pPr>
        <w:outlineLvl w:val="0"/>
        <w:rPr>
          <w:sz w:val="24"/>
          <w:szCs w:val="24"/>
        </w:rPr>
      </w:pPr>
      <w:r>
        <w:rPr>
          <w:sz w:val="24"/>
          <w:szCs w:val="24"/>
        </w:rPr>
        <w:t xml:space="preserve">Utility Manager: </w:t>
      </w:r>
      <w:r w:rsidR="006619B1">
        <w:rPr>
          <w:sz w:val="24"/>
          <w:szCs w:val="24"/>
        </w:rPr>
        <w:t>Paul Graham</w:t>
      </w:r>
      <w:r w:rsidR="00FB15E0">
        <w:rPr>
          <w:sz w:val="24"/>
          <w:szCs w:val="24"/>
        </w:rPr>
        <w:t xml:space="preserve"> </w:t>
      </w:r>
    </w:p>
    <w:p w14:paraId="3D2DE525" w14:textId="4449F6E7" w:rsidR="00275CC2" w:rsidRDefault="00B5224D" w:rsidP="00C37198">
      <w:pPr>
        <w:rPr>
          <w:sz w:val="24"/>
          <w:szCs w:val="24"/>
        </w:rPr>
      </w:pPr>
      <w:r>
        <w:rPr>
          <w:sz w:val="24"/>
          <w:szCs w:val="24"/>
        </w:rPr>
        <w:t>Office Manager: Nikki Early</w:t>
      </w:r>
    </w:p>
    <w:p w14:paraId="1FC9715C" w14:textId="6B79DD5B" w:rsidR="00DB4938" w:rsidRDefault="00C37198" w:rsidP="00C37198">
      <w:pPr>
        <w:rPr>
          <w:sz w:val="24"/>
          <w:szCs w:val="24"/>
        </w:rPr>
      </w:pPr>
      <w:r>
        <w:rPr>
          <w:sz w:val="24"/>
          <w:szCs w:val="24"/>
        </w:rPr>
        <w:t xml:space="preserve">Additional </w:t>
      </w:r>
      <w:r w:rsidR="009C4C4D">
        <w:rPr>
          <w:sz w:val="24"/>
          <w:szCs w:val="24"/>
        </w:rPr>
        <w:t>A</w:t>
      </w:r>
      <w:r>
        <w:rPr>
          <w:sz w:val="24"/>
          <w:szCs w:val="24"/>
        </w:rPr>
        <w:t>ttendees:</w:t>
      </w:r>
      <w:r w:rsidR="00D2449A">
        <w:rPr>
          <w:sz w:val="24"/>
          <w:szCs w:val="24"/>
        </w:rPr>
        <w:t xml:space="preserve"> </w:t>
      </w:r>
    </w:p>
    <w:p w14:paraId="5F623BBE" w14:textId="77777777" w:rsidR="00894C79" w:rsidRDefault="00894C79" w:rsidP="00C37198">
      <w:pPr>
        <w:rPr>
          <w:sz w:val="24"/>
          <w:szCs w:val="24"/>
        </w:rPr>
      </w:pPr>
    </w:p>
    <w:p w14:paraId="289D4100" w14:textId="2582B51B" w:rsidR="00C37198" w:rsidRDefault="00C4591F" w:rsidP="00C37198">
      <w:pPr>
        <w:rPr>
          <w:sz w:val="24"/>
          <w:szCs w:val="24"/>
        </w:rPr>
      </w:pPr>
      <w:r>
        <w:rPr>
          <w:b/>
          <w:sz w:val="24"/>
          <w:szCs w:val="24"/>
        </w:rPr>
        <w:t>-</w:t>
      </w:r>
      <w:r w:rsidR="00C37198" w:rsidRPr="00FB0CA3">
        <w:rPr>
          <w:b/>
          <w:sz w:val="24"/>
          <w:szCs w:val="24"/>
        </w:rPr>
        <w:t>Call to order by</w:t>
      </w:r>
      <w:r w:rsidR="00C37198">
        <w:rPr>
          <w:sz w:val="24"/>
          <w:szCs w:val="24"/>
        </w:rPr>
        <w:t>:</w:t>
      </w:r>
      <w:r w:rsidR="00D2449A">
        <w:rPr>
          <w:sz w:val="24"/>
          <w:szCs w:val="24"/>
        </w:rPr>
        <w:t xml:space="preserve"> Commissioner</w:t>
      </w:r>
      <w:r w:rsidR="00040E14">
        <w:rPr>
          <w:sz w:val="24"/>
          <w:szCs w:val="24"/>
        </w:rPr>
        <w:t xml:space="preserve"> </w:t>
      </w:r>
      <w:r w:rsidR="00D900EC">
        <w:rPr>
          <w:sz w:val="24"/>
          <w:szCs w:val="24"/>
        </w:rPr>
        <w:t>Eddington</w:t>
      </w:r>
      <w:r w:rsidR="0003690C">
        <w:rPr>
          <w:sz w:val="24"/>
          <w:szCs w:val="24"/>
        </w:rPr>
        <w:t xml:space="preserve"> </w:t>
      </w:r>
      <w:r w:rsidR="00BE2720">
        <w:rPr>
          <w:sz w:val="24"/>
          <w:szCs w:val="24"/>
        </w:rPr>
        <w:t>Time:</w:t>
      </w:r>
      <w:r w:rsidR="00AC60D6">
        <w:rPr>
          <w:sz w:val="24"/>
          <w:szCs w:val="24"/>
        </w:rPr>
        <w:t xml:space="preserve"> </w:t>
      </w:r>
      <w:r w:rsidR="00894C79">
        <w:rPr>
          <w:sz w:val="24"/>
          <w:szCs w:val="24"/>
        </w:rPr>
        <w:t>9:0</w:t>
      </w:r>
      <w:r w:rsidR="00D900EC">
        <w:rPr>
          <w:sz w:val="24"/>
          <w:szCs w:val="24"/>
        </w:rPr>
        <w:t>4</w:t>
      </w:r>
      <w:r w:rsidR="00B42570">
        <w:rPr>
          <w:sz w:val="24"/>
          <w:szCs w:val="24"/>
        </w:rPr>
        <w:t xml:space="preserve"> </w:t>
      </w:r>
      <w:r w:rsidR="00B5224D">
        <w:rPr>
          <w:sz w:val="24"/>
          <w:szCs w:val="24"/>
        </w:rPr>
        <w:t>a.m.</w:t>
      </w:r>
    </w:p>
    <w:p w14:paraId="33D36130" w14:textId="77777777" w:rsidR="00C4591F" w:rsidRDefault="00C4591F" w:rsidP="00C37198">
      <w:pPr>
        <w:rPr>
          <w:sz w:val="24"/>
          <w:szCs w:val="24"/>
        </w:rPr>
      </w:pPr>
    </w:p>
    <w:p w14:paraId="4F442D27" w14:textId="0C288F61" w:rsidR="00F6181B" w:rsidRDefault="00C4591F" w:rsidP="00C37198">
      <w:pPr>
        <w:rPr>
          <w:sz w:val="24"/>
          <w:szCs w:val="24"/>
        </w:rPr>
      </w:pPr>
      <w:r>
        <w:rPr>
          <w:b/>
          <w:sz w:val="24"/>
          <w:szCs w:val="24"/>
        </w:rPr>
        <w:t>-</w:t>
      </w:r>
      <w:r w:rsidR="00F6181B">
        <w:rPr>
          <w:b/>
          <w:sz w:val="24"/>
          <w:szCs w:val="24"/>
        </w:rPr>
        <w:t>Motion to Approve Previous Month’s Minutes</w:t>
      </w:r>
      <w:r w:rsidR="00E1052D">
        <w:rPr>
          <w:b/>
          <w:sz w:val="24"/>
          <w:szCs w:val="24"/>
        </w:rPr>
        <w:t xml:space="preserve">: </w:t>
      </w:r>
      <w:r w:rsidR="00040E14">
        <w:rPr>
          <w:sz w:val="24"/>
          <w:szCs w:val="24"/>
        </w:rPr>
        <w:t>Commissioner</w:t>
      </w:r>
      <w:r w:rsidR="00457C96">
        <w:rPr>
          <w:sz w:val="24"/>
          <w:szCs w:val="24"/>
        </w:rPr>
        <w:t xml:space="preserve"> </w:t>
      </w:r>
      <w:r w:rsidR="009874EE">
        <w:rPr>
          <w:sz w:val="24"/>
          <w:szCs w:val="24"/>
        </w:rPr>
        <w:t xml:space="preserve">Holland </w:t>
      </w:r>
      <w:r w:rsidR="00040E14">
        <w:rPr>
          <w:sz w:val="24"/>
          <w:szCs w:val="24"/>
        </w:rPr>
        <w:t>made a motion to approve the reading of the previous month’s minutes, Commissioner</w:t>
      </w:r>
      <w:r w:rsidR="00D900EC">
        <w:rPr>
          <w:sz w:val="24"/>
          <w:szCs w:val="24"/>
        </w:rPr>
        <w:t xml:space="preserve"> Eddington</w:t>
      </w:r>
      <w:r w:rsidR="00457C96" w:rsidRPr="00457C96">
        <w:rPr>
          <w:sz w:val="24"/>
          <w:szCs w:val="24"/>
        </w:rPr>
        <w:t xml:space="preserve"> </w:t>
      </w:r>
      <w:r w:rsidR="00040E14">
        <w:rPr>
          <w:sz w:val="24"/>
          <w:szCs w:val="24"/>
        </w:rPr>
        <w:t>2</w:t>
      </w:r>
      <w:r w:rsidR="00040E14" w:rsidRPr="00DB4938">
        <w:rPr>
          <w:sz w:val="24"/>
          <w:szCs w:val="24"/>
          <w:vertAlign w:val="superscript"/>
        </w:rPr>
        <w:t>nd</w:t>
      </w:r>
      <w:r w:rsidR="00040E14">
        <w:rPr>
          <w:sz w:val="24"/>
          <w:szCs w:val="24"/>
        </w:rPr>
        <w:t>.  Motion passed unanimously.</w:t>
      </w:r>
    </w:p>
    <w:p w14:paraId="20C011AC" w14:textId="2BB4805C" w:rsidR="00133747" w:rsidRDefault="00133747" w:rsidP="00C37198">
      <w:pPr>
        <w:rPr>
          <w:sz w:val="24"/>
          <w:szCs w:val="24"/>
        </w:rPr>
      </w:pPr>
    </w:p>
    <w:p w14:paraId="7A247E7F" w14:textId="0613F106" w:rsidR="006F6009" w:rsidRDefault="006F6009" w:rsidP="006F6009">
      <w:pPr>
        <w:rPr>
          <w:sz w:val="24"/>
          <w:szCs w:val="24"/>
        </w:rPr>
      </w:pPr>
      <w:r>
        <w:rPr>
          <w:b/>
          <w:sz w:val="24"/>
          <w:szCs w:val="24"/>
        </w:rPr>
        <w:t>-</w:t>
      </w:r>
      <w:r w:rsidR="00B5224D">
        <w:rPr>
          <w:b/>
          <w:sz w:val="24"/>
          <w:szCs w:val="24"/>
        </w:rPr>
        <w:t>Checks $2,000 and over:</w:t>
      </w:r>
      <w:r>
        <w:rPr>
          <w:b/>
          <w:sz w:val="24"/>
          <w:szCs w:val="24"/>
        </w:rPr>
        <w:t xml:space="preserve"> </w:t>
      </w:r>
      <w:r w:rsidR="009874EE">
        <w:rPr>
          <w:bCs/>
          <w:sz w:val="24"/>
          <w:szCs w:val="24"/>
        </w:rPr>
        <w:t>A q</w:t>
      </w:r>
      <w:r w:rsidR="00B5224D">
        <w:rPr>
          <w:bCs/>
          <w:sz w:val="24"/>
          <w:szCs w:val="24"/>
        </w:rPr>
        <w:t>uestion w</w:t>
      </w:r>
      <w:r w:rsidR="009874EE">
        <w:rPr>
          <w:bCs/>
          <w:sz w:val="24"/>
          <w:szCs w:val="24"/>
        </w:rPr>
        <w:t>as</w:t>
      </w:r>
      <w:r w:rsidR="00B5224D">
        <w:rPr>
          <w:bCs/>
          <w:sz w:val="24"/>
          <w:szCs w:val="24"/>
        </w:rPr>
        <w:t xml:space="preserve"> asked</w:t>
      </w:r>
      <w:r w:rsidR="009874EE">
        <w:rPr>
          <w:bCs/>
          <w:sz w:val="24"/>
          <w:szCs w:val="24"/>
        </w:rPr>
        <w:t xml:space="preserve"> about </w:t>
      </w:r>
      <w:proofErr w:type="gramStart"/>
      <w:r w:rsidR="009874EE">
        <w:rPr>
          <w:bCs/>
          <w:sz w:val="24"/>
          <w:szCs w:val="24"/>
        </w:rPr>
        <w:t>check</w:t>
      </w:r>
      <w:proofErr w:type="gramEnd"/>
      <w:r w:rsidR="009874EE">
        <w:rPr>
          <w:bCs/>
          <w:sz w:val="24"/>
          <w:szCs w:val="24"/>
        </w:rPr>
        <w:t xml:space="preserve"> # </w:t>
      </w:r>
      <w:r w:rsidR="00D900EC">
        <w:rPr>
          <w:bCs/>
          <w:sz w:val="24"/>
          <w:szCs w:val="24"/>
        </w:rPr>
        <w:t>49945</w:t>
      </w:r>
      <w:r w:rsidR="009874EE">
        <w:rPr>
          <w:bCs/>
          <w:sz w:val="24"/>
          <w:szCs w:val="24"/>
        </w:rPr>
        <w:t>.</w:t>
      </w:r>
    </w:p>
    <w:p w14:paraId="435F35D9" w14:textId="0584373D" w:rsidR="00815F39" w:rsidRDefault="00815F39" w:rsidP="00C37198">
      <w:pPr>
        <w:rPr>
          <w:sz w:val="24"/>
          <w:szCs w:val="24"/>
        </w:rPr>
      </w:pPr>
    </w:p>
    <w:p w14:paraId="3C47C899" w14:textId="6AF17757" w:rsidR="006F6009" w:rsidRDefault="006F6009" w:rsidP="00C37198">
      <w:pPr>
        <w:rPr>
          <w:sz w:val="24"/>
          <w:szCs w:val="24"/>
        </w:rPr>
      </w:pPr>
      <w:r>
        <w:rPr>
          <w:b/>
          <w:sz w:val="24"/>
          <w:szCs w:val="24"/>
        </w:rPr>
        <w:t>-</w:t>
      </w:r>
      <w:r w:rsidR="00B5224D">
        <w:rPr>
          <w:b/>
          <w:sz w:val="24"/>
          <w:szCs w:val="24"/>
        </w:rPr>
        <w:t xml:space="preserve">Bond Spending Report: </w:t>
      </w:r>
      <w:r w:rsidR="00B5224D">
        <w:rPr>
          <w:bCs/>
          <w:sz w:val="24"/>
          <w:szCs w:val="24"/>
        </w:rPr>
        <w:t xml:space="preserve">Mrs. Early updated the Commission on the bond project spending stating that </w:t>
      </w:r>
      <w:r w:rsidR="00D900EC">
        <w:rPr>
          <w:bCs/>
          <w:sz w:val="24"/>
          <w:szCs w:val="24"/>
        </w:rPr>
        <w:t>t</w:t>
      </w:r>
      <w:r w:rsidR="00894C79">
        <w:rPr>
          <w:bCs/>
          <w:sz w:val="24"/>
          <w:szCs w:val="24"/>
        </w:rPr>
        <w:t xml:space="preserve">here is $5.8 million left in the bond funds currently.  </w:t>
      </w:r>
      <w:r w:rsidR="00D900EC">
        <w:rPr>
          <w:bCs/>
          <w:sz w:val="24"/>
          <w:szCs w:val="24"/>
        </w:rPr>
        <w:t>Funds are going out as billed and we are using ANRC funding now.  We will still probably have to take funds out of our own funds at the end of both projects.</w:t>
      </w:r>
    </w:p>
    <w:p w14:paraId="74B383B2" w14:textId="77777777" w:rsidR="00266E5B" w:rsidRDefault="00266E5B" w:rsidP="00C37198">
      <w:pPr>
        <w:rPr>
          <w:bCs/>
          <w:sz w:val="24"/>
          <w:szCs w:val="24"/>
        </w:rPr>
      </w:pPr>
    </w:p>
    <w:p w14:paraId="46B3A91B" w14:textId="120CDD9A" w:rsidR="00832218" w:rsidRPr="00894C79" w:rsidRDefault="00D37F0E" w:rsidP="00832218">
      <w:pPr>
        <w:rPr>
          <w:bCs/>
          <w:sz w:val="24"/>
          <w:szCs w:val="24"/>
        </w:rPr>
      </w:pPr>
      <w:r>
        <w:rPr>
          <w:b/>
          <w:sz w:val="24"/>
          <w:szCs w:val="24"/>
        </w:rPr>
        <w:t>-</w:t>
      </w:r>
      <w:r w:rsidR="00D900EC">
        <w:rPr>
          <w:b/>
          <w:sz w:val="24"/>
          <w:szCs w:val="24"/>
        </w:rPr>
        <w:t>Bad Debt Write-off ($2,726.92)</w:t>
      </w:r>
      <w:r w:rsidR="00894C79">
        <w:rPr>
          <w:b/>
          <w:sz w:val="24"/>
          <w:szCs w:val="24"/>
        </w:rPr>
        <w:t xml:space="preserve">:   </w:t>
      </w:r>
      <w:r w:rsidR="00D900EC">
        <w:rPr>
          <w:bCs/>
          <w:sz w:val="24"/>
          <w:szCs w:val="24"/>
        </w:rPr>
        <w:t xml:space="preserve">Commissioner Holland made a motion to approve the </w:t>
      </w:r>
      <w:r w:rsidR="00D900EC">
        <w:rPr>
          <w:bCs/>
          <w:sz w:val="24"/>
          <w:szCs w:val="24"/>
        </w:rPr>
        <w:t>write-off</w:t>
      </w:r>
      <w:r w:rsidR="00D900EC">
        <w:rPr>
          <w:bCs/>
          <w:sz w:val="24"/>
          <w:szCs w:val="24"/>
        </w:rPr>
        <w:t>, Commissioner Fall 2</w:t>
      </w:r>
      <w:r w:rsidR="00D900EC" w:rsidRPr="00832218">
        <w:rPr>
          <w:bCs/>
          <w:sz w:val="24"/>
          <w:szCs w:val="24"/>
          <w:vertAlign w:val="superscript"/>
        </w:rPr>
        <w:t>nd</w:t>
      </w:r>
      <w:r w:rsidR="00D900EC">
        <w:rPr>
          <w:bCs/>
          <w:sz w:val="24"/>
          <w:szCs w:val="24"/>
        </w:rPr>
        <w:t>, motion passed unanimously.</w:t>
      </w:r>
    </w:p>
    <w:p w14:paraId="4E8296C3" w14:textId="77777777" w:rsidR="00832218" w:rsidRDefault="00832218" w:rsidP="00832218">
      <w:pPr>
        <w:rPr>
          <w:bCs/>
          <w:sz w:val="24"/>
          <w:szCs w:val="24"/>
        </w:rPr>
      </w:pPr>
    </w:p>
    <w:p w14:paraId="7630763F" w14:textId="09B8D354" w:rsidR="004561DA" w:rsidRDefault="0002501B" w:rsidP="00C37198">
      <w:pPr>
        <w:rPr>
          <w:bCs/>
          <w:sz w:val="24"/>
          <w:szCs w:val="24"/>
        </w:rPr>
      </w:pPr>
      <w:r>
        <w:rPr>
          <w:b/>
          <w:sz w:val="24"/>
          <w:szCs w:val="24"/>
        </w:rPr>
        <w:t>-</w:t>
      </w:r>
      <w:r w:rsidR="00D900EC">
        <w:rPr>
          <w:b/>
          <w:sz w:val="24"/>
          <w:szCs w:val="24"/>
        </w:rPr>
        <w:t>Engineering Report</w:t>
      </w:r>
      <w:r w:rsidR="00894C79">
        <w:rPr>
          <w:b/>
          <w:sz w:val="24"/>
          <w:szCs w:val="24"/>
        </w:rPr>
        <w:t xml:space="preserve">:  </w:t>
      </w:r>
      <w:r w:rsidR="00D900EC">
        <w:rPr>
          <w:bCs/>
          <w:sz w:val="24"/>
          <w:szCs w:val="24"/>
        </w:rPr>
        <w:t xml:space="preserve">Mr. Graham updated the Commission on the Wastewater Treatment Plant upgrades as well as the Water Treatment Plant upgrades.  Van Horn is moving fast and is working on underground work as well as taking out old curtains and installing new ones.  The Pall plant should be delivered in late May and construction will commence shortly after by DOXA Construction. </w:t>
      </w:r>
      <w:r w:rsidR="0082394E">
        <w:rPr>
          <w:bCs/>
          <w:sz w:val="24"/>
          <w:szCs w:val="24"/>
        </w:rPr>
        <w:t>SALT Engineering has submitted the plans for the Airport North Tank rehab project.  It is slated to be bid out in June with a tentative start date in early fall.</w:t>
      </w:r>
    </w:p>
    <w:p w14:paraId="7D923819" w14:textId="77777777" w:rsidR="00116195" w:rsidRDefault="00116195" w:rsidP="00C37198">
      <w:pPr>
        <w:rPr>
          <w:bCs/>
          <w:sz w:val="24"/>
          <w:szCs w:val="24"/>
        </w:rPr>
      </w:pPr>
    </w:p>
    <w:p w14:paraId="61B35C52" w14:textId="77777777" w:rsidR="0082394E" w:rsidRDefault="0082394E" w:rsidP="00C37198">
      <w:pPr>
        <w:rPr>
          <w:bCs/>
          <w:sz w:val="24"/>
          <w:szCs w:val="24"/>
        </w:rPr>
      </w:pPr>
    </w:p>
    <w:p w14:paraId="754BAD3B" w14:textId="77777777" w:rsidR="0082394E" w:rsidRDefault="0082394E" w:rsidP="00C37198">
      <w:pPr>
        <w:rPr>
          <w:bCs/>
          <w:sz w:val="24"/>
          <w:szCs w:val="24"/>
        </w:rPr>
      </w:pPr>
    </w:p>
    <w:p w14:paraId="259E08CE" w14:textId="3FA30B8F" w:rsidR="00626257" w:rsidRDefault="00116195" w:rsidP="00894C79">
      <w:pPr>
        <w:rPr>
          <w:bCs/>
          <w:sz w:val="24"/>
          <w:szCs w:val="24"/>
        </w:rPr>
      </w:pPr>
      <w:r>
        <w:rPr>
          <w:b/>
          <w:sz w:val="24"/>
          <w:szCs w:val="24"/>
        </w:rPr>
        <w:lastRenderedPageBreak/>
        <w:t>-Manager’s Report:</w:t>
      </w:r>
      <w:r>
        <w:rPr>
          <w:bCs/>
          <w:sz w:val="24"/>
          <w:szCs w:val="24"/>
        </w:rPr>
        <w:t xml:space="preserve">  </w:t>
      </w:r>
    </w:p>
    <w:p w14:paraId="1987B6D5" w14:textId="77777777" w:rsidR="00D900EC" w:rsidRDefault="00D900EC" w:rsidP="00894C79">
      <w:pPr>
        <w:rPr>
          <w:bCs/>
          <w:sz w:val="24"/>
          <w:szCs w:val="24"/>
        </w:rPr>
      </w:pPr>
    </w:p>
    <w:p w14:paraId="21BFE3DA" w14:textId="0A7D3F30" w:rsidR="00D900EC" w:rsidRDefault="00D900EC" w:rsidP="00894C79">
      <w:pPr>
        <w:rPr>
          <w:bCs/>
          <w:sz w:val="24"/>
          <w:szCs w:val="24"/>
        </w:rPr>
      </w:pPr>
      <w:r w:rsidRPr="0082394E">
        <w:rPr>
          <w:b/>
          <w:sz w:val="24"/>
          <w:szCs w:val="24"/>
        </w:rPr>
        <w:t>Office</w:t>
      </w:r>
      <w:r>
        <w:rPr>
          <w:bCs/>
          <w:sz w:val="24"/>
          <w:szCs w:val="24"/>
        </w:rPr>
        <w:t xml:space="preserve">:  Mr. Hanna has been </w:t>
      </w:r>
      <w:proofErr w:type="gramStart"/>
      <w:r>
        <w:rPr>
          <w:bCs/>
          <w:sz w:val="24"/>
          <w:szCs w:val="24"/>
        </w:rPr>
        <w:t>served with</w:t>
      </w:r>
      <w:proofErr w:type="gramEnd"/>
      <w:r>
        <w:rPr>
          <w:bCs/>
          <w:sz w:val="24"/>
          <w:szCs w:val="24"/>
        </w:rPr>
        <w:t xml:space="preserve"> a cease and desist letter pertaining to harassing the office staff and the police have contacted him.  </w:t>
      </w:r>
      <w:r w:rsidR="0082394E">
        <w:rPr>
          <w:bCs/>
          <w:sz w:val="24"/>
          <w:szCs w:val="24"/>
        </w:rPr>
        <w:t xml:space="preserve">We will see what happens.  Office staff are attending advanced computer classes that will help them become more proficient in their work with spreadsheets, etc. </w:t>
      </w:r>
      <w:r w:rsidR="00114DD2">
        <w:rPr>
          <w:bCs/>
          <w:sz w:val="24"/>
          <w:szCs w:val="24"/>
        </w:rPr>
        <w:t>Wilburn Water is working on their replacing a large portion of their mains so that they can hook up to us in October.</w:t>
      </w:r>
    </w:p>
    <w:p w14:paraId="39D4B2A6" w14:textId="77777777" w:rsidR="0082394E" w:rsidRDefault="0082394E" w:rsidP="00894C79">
      <w:pPr>
        <w:rPr>
          <w:bCs/>
          <w:sz w:val="24"/>
          <w:szCs w:val="24"/>
        </w:rPr>
      </w:pPr>
    </w:p>
    <w:p w14:paraId="4EC131A1" w14:textId="00629D1F" w:rsidR="0082394E" w:rsidRDefault="0082394E" w:rsidP="00894C79">
      <w:pPr>
        <w:rPr>
          <w:bCs/>
          <w:sz w:val="24"/>
          <w:szCs w:val="24"/>
        </w:rPr>
      </w:pPr>
      <w:r>
        <w:rPr>
          <w:b/>
          <w:sz w:val="24"/>
          <w:szCs w:val="24"/>
        </w:rPr>
        <w:t>Operations</w:t>
      </w:r>
      <w:r>
        <w:rPr>
          <w:bCs/>
          <w:sz w:val="24"/>
          <w:szCs w:val="24"/>
        </w:rPr>
        <w:t xml:space="preserve">: The utility began flushing the </w:t>
      </w:r>
      <w:proofErr w:type="gramStart"/>
      <w:r>
        <w:rPr>
          <w:bCs/>
          <w:sz w:val="24"/>
          <w:szCs w:val="24"/>
        </w:rPr>
        <w:t>systems</w:t>
      </w:r>
      <w:proofErr w:type="gramEnd"/>
      <w:r>
        <w:rPr>
          <w:bCs/>
          <w:sz w:val="24"/>
          <w:szCs w:val="24"/>
        </w:rPr>
        <w:t xml:space="preserve"> hydrants on the 23</w:t>
      </w:r>
      <w:r w:rsidRPr="0082394E">
        <w:rPr>
          <w:bCs/>
          <w:sz w:val="24"/>
          <w:szCs w:val="24"/>
          <w:vertAlign w:val="superscript"/>
        </w:rPr>
        <w:t>rd</w:t>
      </w:r>
      <w:r>
        <w:rPr>
          <w:bCs/>
          <w:sz w:val="24"/>
          <w:szCs w:val="24"/>
        </w:rPr>
        <w:t xml:space="preserve"> of April.  We do </w:t>
      </w:r>
      <w:proofErr w:type="gramStart"/>
      <w:r>
        <w:rPr>
          <w:bCs/>
          <w:sz w:val="24"/>
          <w:szCs w:val="24"/>
        </w:rPr>
        <w:t>this every 6 months</w:t>
      </w:r>
      <w:proofErr w:type="gramEnd"/>
      <w:r>
        <w:rPr>
          <w:bCs/>
          <w:sz w:val="24"/>
          <w:szCs w:val="24"/>
        </w:rPr>
        <w:t xml:space="preserve">. The crew is also doing a deep clean of the shop and moving material and equipment around so that we can build a covered pipe rack. Mr. Graham asked the Commission for approval to purchase 2 trucks out of the depreciation account.  One is a regular pickup, </w:t>
      </w:r>
      <w:proofErr w:type="gramStart"/>
      <w:r>
        <w:rPr>
          <w:bCs/>
          <w:sz w:val="24"/>
          <w:szCs w:val="24"/>
        </w:rPr>
        <w:t>cost of</w:t>
      </w:r>
      <w:proofErr w:type="gramEnd"/>
      <w:r>
        <w:rPr>
          <w:bCs/>
          <w:sz w:val="24"/>
          <w:szCs w:val="24"/>
        </w:rPr>
        <w:t xml:space="preserve"> $44,425 and the other is a 2-ton service truck in the amount of just under $87,000.  Commissioner Fall made a motion to purchase the trucks, Commissioner Holland 2</w:t>
      </w:r>
      <w:r w:rsidRPr="0082394E">
        <w:rPr>
          <w:bCs/>
          <w:sz w:val="24"/>
          <w:szCs w:val="24"/>
          <w:vertAlign w:val="superscript"/>
        </w:rPr>
        <w:t>nd</w:t>
      </w:r>
      <w:r>
        <w:rPr>
          <w:bCs/>
          <w:sz w:val="24"/>
          <w:szCs w:val="24"/>
        </w:rPr>
        <w:t xml:space="preserve">. Motion passed unanimously.  Mr. Graham informed the Commission of crew </w:t>
      </w:r>
      <w:proofErr w:type="gramStart"/>
      <w:r>
        <w:rPr>
          <w:bCs/>
          <w:sz w:val="24"/>
          <w:szCs w:val="24"/>
        </w:rPr>
        <w:t>changes in</w:t>
      </w:r>
      <w:proofErr w:type="gramEnd"/>
      <w:r>
        <w:rPr>
          <w:bCs/>
          <w:sz w:val="24"/>
          <w:szCs w:val="24"/>
        </w:rPr>
        <w:t xml:space="preserve"> that a 3</w:t>
      </w:r>
      <w:r w:rsidRPr="0082394E">
        <w:rPr>
          <w:bCs/>
          <w:sz w:val="24"/>
          <w:szCs w:val="24"/>
          <w:vertAlign w:val="superscript"/>
        </w:rPr>
        <w:t>rd</w:t>
      </w:r>
      <w:r>
        <w:rPr>
          <w:bCs/>
          <w:sz w:val="24"/>
          <w:szCs w:val="24"/>
        </w:rPr>
        <w:t xml:space="preserve"> crew will be added to the two current ones.  This crew will consist of 2 personnel who will do small jobs, taps, leaks, etc. Mr. Graham also let the Commission know that the Utility is planning on one large water main replacement as well as having ARWA come and camera a sewer collection basin this summer to ascertain where deficiencies are. </w:t>
      </w:r>
    </w:p>
    <w:p w14:paraId="28C548B1" w14:textId="77777777" w:rsidR="00114DD2" w:rsidRDefault="00114DD2" w:rsidP="00894C79">
      <w:pPr>
        <w:rPr>
          <w:bCs/>
          <w:sz w:val="24"/>
          <w:szCs w:val="24"/>
        </w:rPr>
      </w:pPr>
    </w:p>
    <w:p w14:paraId="2D3E31D6" w14:textId="58D9C1B8" w:rsidR="00114DD2" w:rsidRDefault="00114DD2" w:rsidP="00894C79">
      <w:pPr>
        <w:rPr>
          <w:bCs/>
          <w:sz w:val="24"/>
          <w:szCs w:val="24"/>
        </w:rPr>
      </w:pPr>
      <w:r>
        <w:rPr>
          <w:b/>
          <w:sz w:val="24"/>
          <w:szCs w:val="24"/>
        </w:rPr>
        <w:t>WTP</w:t>
      </w:r>
      <w:r>
        <w:rPr>
          <w:bCs/>
          <w:sz w:val="24"/>
          <w:szCs w:val="24"/>
        </w:rPr>
        <w:t xml:space="preserve">: The Utility is included in a class action lawsuit concerning PFAS and PFOS in water.  We had our water sampled to see the extent of those chemicals in the city water supply.  PFBA was the only chemical found in the water.  An air compressor went out at the old plant.  A spare was available and was placed in service.  Another spare is being purchased to replace the backup.  </w:t>
      </w:r>
      <w:proofErr w:type="gramStart"/>
      <w:r>
        <w:rPr>
          <w:bCs/>
          <w:sz w:val="24"/>
          <w:szCs w:val="24"/>
        </w:rPr>
        <w:t>Cost</w:t>
      </w:r>
      <w:proofErr w:type="gramEnd"/>
      <w:r>
        <w:rPr>
          <w:bCs/>
          <w:sz w:val="24"/>
          <w:szCs w:val="24"/>
        </w:rPr>
        <w:t xml:space="preserve"> is approximately $1,200.  </w:t>
      </w:r>
    </w:p>
    <w:p w14:paraId="7E3151CB" w14:textId="77777777" w:rsidR="00114DD2" w:rsidRDefault="00114DD2" w:rsidP="00894C79">
      <w:pPr>
        <w:rPr>
          <w:bCs/>
          <w:sz w:val="24"/>
          <w:szCs w:val="24"/>
        </w:rPr>
      </w:pPr>
    </w:p>
    <w:p w14:paraId="59F6E1A9" w14:textId="4D74A68C" w:rsidR="00114DD2" w:rsidRPr="00114DD2" w:rsidRDefault="00114DD2" w:rsidP="00894C79">
      <w:pPr>
        <w:rPr>
          <w:bCs/>
          <w:sz w:val="24"/>
          <w:szCs w:val="24"/>
        </w:rPr>
      </w:pPr>
      <w:r>
        <w:rPr>
          <w:b/>
          <w:sz w:val="24"/>
          <w:szCs w:val="24"/>
        </w:rPr>
        <w:t>WWTP/Lift Stations</w:t>
      </w:r>
      <w:r>
        <w:rPr>
          <w:bCs/>
          <w:sz w:val="24"/>
          <w:szCs w:val="24"/>
        </w:rPr>
        <w:t xml:space="preserve">: Nothing substantial to report other than the main plant </w:t>
      </w:r>
      <w:proofErr w:type="gramStart"/>
      <w:r>
        <w:rPr>
          <w:bCs/>
          <w:sz w:val="24"/>
          <w:szCs w:val="24"/>
        </w:rPr>
        <w:t>upgrades</w:t>
      </w:r>
      <w:proofErr w:type="gramEnd"/>
    </w:p>
    <w:p w14:paraId="0A85D19F" w14:textId="3BD1CFD8" w:rsidR="00527749" w:rsidRPr="00C34658" w:rsidRDefault="00527749" w:rsidP="000319A1">
      <w:pPr>
        <w:rPr>
          <w:bCs/>
          <w:sz w:val="24"/>
          <w:szCs w:val="24"/>
        </w:rPr>
      </w:pPr>
    </w:p>
    <w:p w14:paraId="4AA19B53" w14:textId="2767FED0" w:rsidR="00343397" w:rsidRDefault="00FD3AB1" w:rsidP="0093276F">
      <w:pPr>
        <w:rPr>
          <w:sz w:val="24"/>
          <w:szCs w:val="24"/>
        </w:rPr>
      </w:pPr>
      <w:r>
        <w:rPr>
          <w:b/>
          <w:sz w:val="24"/>
          <w:szCs w:val="24"/>
        </w:rPr>
        <w:t xml:space="preserve">Adjourn: </w:t>
      </w:r>
      <w:r w:rsidR="00BE2720">
        <w:rPr>
          <w:sz w:val="24"/>
          <w:szCs w:val="24"/>
        </w:rPr>
        <w:t>Motion by:</w:t>
      </w:r>
      <w:r w:rsidR="0096465E">
        <w:rPr>
          <w:sz w:val="24"/>
          <w:szCs w:val="24"/>
        </w:rPr>
        <w:t xml:space="preserve"> </w:t>
      </w:r>
      <w:r w:rsidR="00A23285">
        <w:rPr>
          <w:sz w:val="24"/>
          <w:szCs w:val="24"/>
        </w:rPr>
        <w:t>Commissioner</w:t>
      </w:r>
      <w:r w:rsidR="00114DD2">
        <w:rPr>
          <w:sz w:val="24"/>
          <w:szCs w:val="24"/>
        </w:rPr>
        <w:t xml:space="preserve"> Eddington</w:t>
      </w:r>
      <w:r w:rsidR="00A23285">
        <w:rPr>
          <w:sz w:val="24"/>
          <w:szCs w:val="24"/>
        </w:rPr>
        <w:t xml:space="preserve"> </w:t>
      </w:r>
      <w:r w:rsidR="00BE2720">
        <w:rPr>
          <w:sz w:val="24"/>
          <w:szCs w:val="24"/>
        </w:rPr>
        <w:t>2</w:t>
      </w:r>
      <w:r w:rsidR="00BE2720" w:rsidRPr="00496171">
        <w:rPr>
          <w:sz w:val="24"/>
          <w:szCs w:val="24"/>
          <w:vertAlign w:val="superscript"/>
        </w:rPr>
        <w:t>nd</w:t>
      </w:r>
      <w:r w:rsidR="00BE2720">
        <w:rPr>
          <w:sz w:val="24"/>
          <w:szCs w:val="24"/>
        </w:rPr>
        <w:t xml:space="preserve"> by:</w:t>
      </w:r>
      <w:r w:rsidR="00F8008E">
        <w:rPr>
          <w:sz w:val="24"/>
          <w:szCs w:val="24"/>
        </w:rPr>
        <w:t xml:space="preserve"> </w:t>
      </w:r>
      <w:r w:rsidR="00A23285">
        <w:rPr>
          <w:sz w:val="24"/>
          <w:szCs w:val="24"/>
        </w:rPr>
        <w:t xml:space="preserve">Commissioner </w:t>
      </w:r>
      <w:r w:rsidR="00114DD2">
        <w:rPr>
          <w:sz w:val="24"/>
          <w:szCs w:val="24"/>
        </w:rPr>
        <w:t>Holland</w:t>
      </w:r>
      <w:r w:rsidR="00442829">
        <w:rPr>
          <w:sz w:val="24"/>
          <w:szCs w:val="24"/>
        </w:rPr>
        <w:t xml:space="preserve"> </w:t>
      </w:r>
      <w:r w:rsidR="00A23285">
        <w:rPr>
          <w:sz w:val="24"/>
          <w:szCs w:val="24"/>
        </w:rPr>
        <w:t xml:space="preserve">at </w:t>
      </w:r>
      <w:r w:rsidR="006C11D8">
        <w:rPr>
          <w:sz w:val="24"/>
          <w:szCs w:val="24"/>
        </w:rPr>
        <w:t>10</w:t>
      </w:r>
      <w:r w:rsidR="00C34658">
        <w:rPr>
          <w:sz w:val="24"/>
          <w:szCs w:val="24"/>
        </w:rPr>
        <w:t>:</w:t>
      </w:r>
      <w:r w:rsidR="00114DD2">
        <w:rPr>
          <w:sz w:val="24"/>
          <w:szCs w:val="24"/>
        </w:rPr>
        <w:t>48</w:t>
      </w:r>
      <w:r w:rsidR="00442829">
        <w:rPr>
          <w:sz w:val="24"/>
          <w:szCs w:val="24"/>
        </w:rPr>
        <w:t xml:space="preserve"> am</w:t>
      </w:r>
      <w:r w:rsidR="00BE2720">
        <w:rPr>
          <w:sz w:val="24"/>
          <w:szCs w:val="24"/>
        </w:rPr>
        <w:t xml:space="preserve"> to adjourn the meeting.</w:t>
      </w:r>
      <w:r w:rsidR="00FF0E37">
        <w:rPr>
          <w:sz w:val="24"/>
          <w:szCs w:val="24"/>
        </w:rPr>
        <w:t xml:space="preserve"> </w:t>
      </w:r>
      <w:r w:rsidR="00BE2720">
        <w:rPr>
          <w:sz w:val="24"/>
          <w:szCs w:val="24"/>
        </w:rPr>
        <w:t>Motion passed unanimously.</w:t>
      </w:r>
    </w:p>
    <w:p w14:paraId="34D0A4AE" w14:textId="77777777" w:rsidR="00343397" w:rsidRDefault="00343397" w:rsidP="0093276F">
      <w:pPr>
        <w:rPr>
          <w:sz w:val="24"/>
          <w:szCs w:val="24"/>
        </w:rPr>
      </w:pPr>
    </w:p>
    <w:p w14:paraId="434A85C5" w14:textId="77777777" w:rsidR="004461B4" w:rsidRDefault="004461B4" w:rsidP="002C1717">
      <w:pPr>
        <w:outlineLvl w:val="0"/>
        <w:rPr>
          <w:sz w:val="24"/>
          <w:szCs w:val="24"/>
        </w:rPr>
      </w:pPr>
      <w:r>
        <w:rPr>
          <w:sz w:val="24"/>
          <w:szCs w:val="24"/>
        </w:rPr>
        <w:t>THE HEBER SPRINGS WATER AND SEWER COMMISSION</w:t>
      </w:r>
    </w:p>
    <w:p w14:paraId="24F2A5A1" w14:textId="77777777" w:rsidR="00180364" w:rsidRDefault="00180364" w:rsidP="0093276F">
      <w:pPr>
        <w:rPr>
          <w:sz w:val="24"/>
          <w:szCs w:val="24"/>
        </w:rPr>
      </w:pPr>
    </w:p>
    <w:p w14:paraId="0BC8E590" w14:textId="470FF5D1" w:rsidR="00180364" w:rsidRDefault="00180364" w:rsidP="002C1717">
      <w:pPr>
        <w:outlineLvl w:val="0"/>
        <w:rPr>
          <w:sz w:val="24"/>
          <w:szCs w:val="24"/>
        </w:rPr>
      </w:pPr>
      <w:r>
        <w:rPr>
          <w:sz w:val="24"/>
          <w:szCs w:val="24"/>
        </w:rPr>
        <w:t>Commissioner</w:t>
      </w:r>
      <w:r w:rsidR="00E43106">
        <w:rPr>
          <w:sz w:val="24"/>
          <w:szCs w:val="24"/>
        </w:rPr>
        <w:t xml:space="preserve"> Burt Eddington _____________________________________________</w:t>
      </w:r>
    </w:p>
    <w:p w14:paraId="351B7126" w14:textId="77777777" w:rsidR="00E43106" w:rsidRDefault="00E43106" w:rsidP="0093276F">
      <w:pPr>
        <w:rPr>
          <w:sz w:val="24"/>
          <w:szCs w:val="24"/>
        </w:rPr>
      </w:pPr>
    </w:p>
    <w:p w14:paraId="78D07C3E" w14:textId="61B9E9BB" w:rsidR="00E43106" w:rsidRDefault="00E43106" w:rsidP="0093276F">
      <w:pPr>
        <w:rPr>
          <w:sz w:val="24"/>
          <w:szCs w:val="24"/>
        </w:rPr>
      </w:pPr>
      <w:r>
        <w:rPr>
          <w:sz w:val="24"/>
          <w:szCs w:val="24"/>
        </w:rPr>
        <w:t>Commissioner Greg Holland _______________________________________________</w:t>
      </w:r>
    </w:p>
    <w:p w14:paraId="34489FF9" w14:textId="612DE2A8" w:rsidR="0029372F" w:rsidRDefault="0029372F" w:rsidP="0093276F">
      <w:pPr>
        <w:rPr>
          <w:sz w:val="24"/>
          <w:szCs w:val="24"/>
        </w:rPr>
      </w:pPr>
    </w:p>
    <w:p w14:paraId="385D20A5" w14:textId="7B3F5C0A" w:rsidR="0029372F" w:rsidRDefault="0029372F" w:rsidP="0093276F">
      <w:pPr>
        <w:rPr>
          <w:sz w:val="24"/>
          <w:szCs w:val="24"/>
        </w:rPr>
      </w:pPr>
      <w:r>
        <w:rPr>
          <w:sz w:val="24"/>
          <w:szCs w:val="24"/>
        </w:rPr>
        <w:t>Commissioner Franklin Fall________________________________________________</w:t>
      </w:r>
    </w:p>
    <w:sectPr w:rsidR="0029372F" w:rsidSect="00C04F34">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61E4F" w14:textId="77777777" w:rsidR="001A0D22" w:rsidRDefault="001A0D22" w:rsidP="00E86998">
      <w:r>
        <w:separator/>
      </w:r>
    </w:p>
  </w:endnote>
  <w:endnote w:type="continuationSeparator" w:id="0">
    <w:p w14:paraId="1079B65D" w14:textId="77777777" w:rsidR="001A0D22" w:rsidRDefault="001A0D22" w:rsidP="00E86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3B54A0" w14:textId="77777777" w:rsidR="001A0D22" w:rsidRDefault="001A0D22" w:rsidP="00E86998">
      <w:r>
        <w:separator/>
      </w:r>
    </w:p>
  </w:footnote>
  <w:footnote w:type="continuationSeparator" w:id="0">
    <w:p w14:paraId="538841EB" w14:textId="77777777" w:rsidR="001A0D22" w:rsidRDefault="001A0D22" w:rsidP="00E86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7613B" w14:textId="2BB919BA" w:rsidR="001A0D22" w:rsidRPr="0093276F" w:rsidRDefault="001A0D22" w:rsidP="00E86998">
    <w:pPr>
      <w:jc w:val="center"/>
      <w:rPr>
        <w:sz w:val="32"/>
        <w:szCs w:val="32"/>
      </w:rPr>
    </w:pPr>
    <w:r w:rsidRPr="0093276F">
      <w:rPr>
        <w:sz w:val="32"/>
        <w:szCs w:val="32"/>
      </w:rPr>
      <w:t>HEBER SPRINGS</w:t>
    </w:r>
  </w:p>
  <w:p w14:paraId="1B39CAD6" w14:textId="77777777" w:rsidR="001A0D22" w:rsidRPr="0093276F" w:rsidRDefault="001A0D22" w:rsidP="00E86998">
    <w:pPr>
      <w:jc w:val="center"/>
      <w:rPr>
        <w:sz w:val="32"/>
        <w:szCs w:val="32"/>
      </w:rPr>
    </w:pPr>
    <w:r w:rsidRPr="0093276F">
      <w:rPr>
        <w:sz w:val="32"/>
        <w:szCs w:val="32"/>
      </w:rPr>
      <w:t xml:space="preserve">WATER AND </w:t>
    </w:r>
    <w:r>
      <w:rPr>
        <w:sz w:val="32"/>
        <w:szCs w:val="32"/>
      </w:rPr>
      <w:t>WASTEWATER</w:t>
    </w:r>
    <w:r w:rsidRPr="0093276F">
      <w:rPr>
        <w:sz w:val="32"/>
        <w:szCs w:val="32"/>
      </w:rPr>
      <w:t xml:space="preserve"> UTILITY</w:t>
    </w:r>
  </w:p>
  <w:p w14:paraId="13272247" w14:textId="77777777" w:rsidR="001A0D22" w:rsidRPr="0093276F" w:rsidRDefault="001A0D22" w:rsidP="00E86998">
    <w:pPr>
      <w:jc w:val="center"/>
      <w:rPr>
        <w:sz w:val="24"/>
        <w:szCs w:val="24"/>
      </w:rPr>
    </w:pPr>
    <w:r w:rsidRPr="0093276F">
      <w:rPr>
        <w:sz w:val="24"/>
        <w:szCs w:val="24"/>
      </w:rPr>
      <w:t>1108 WEST FRONT STREET</w:t>
    </w:r>
  </w:p>
  <w:p w14:paraId="5F5AA98D" w14:textId="77777777" w:rsidR="001A0D22" w:rsidRPr="0093276F" w:rsidRDefault="001A0D22" w:rsidP="00E86998">
    <w:pPr>
      <w:jc w:val="center"/>
      <w:rPr>
        <w:sz w:val="24"/>
        <w:szCs w:val="24"/>
      </w:rPr>
    </w:pPr>
    <w:r w:rsidRPr="0093276F">
      <w:rPr>
        <w:sz w:val="24"/>
        <w:szCs w:val="24"/>
      </w:rPr>
      <w:t>HEBER SPRINGS, ARKANSAS 72543</w:t>
    </w:r>
  </w:p>
  <w:p w14:paraId="3427630F" w14:textId="77777777" w:rsidR="001A0D22" w:rsidRDefault="001A0D22" w:rsidP="00E86998">
    <w:pPr>
      <w:jc w:val="center"/>
      <w:rPr>
        <w:sz w:val="24"/>
        <w:szCs w:val="24"/>
      </w:rPr>
    </w:pPr>
    <w:r w:rsidRPr="0093276F">
      <w:rPr>
        <w:sz w:val="24"/>
        <w:szCs w:val="24"/>
      </w:rPr>
      <w:t>501-362-</w:t>
    </w:r>
    <w:r>
      <w:rPr>
        <w:sz w:val="24"/>
        <w:szCs w:val="24"/>
      </w:rPr>
      <w:t>3422</w:t>
    </w:r>
  </w:p>
  <w:p w14:paraId="6610124F" w14:textId="77777777" w:rsidR="001A0D22" w:rsidRDefault="001A0D22" w:rsidP="00E86998">
    <w:pPr>
      <w:jc w:val="center"/>
      <w:rPr>
        <w:sz w:val="24"/>
        <w:szCs w:val="24"/>
      </w:rPr>
    </w:pPr>
  </w:p>
  <w:p w14:paraId="119B5511" w14:textId="18F10F19" w:rsidR="001A0D22" w:rsidRPr="00C37198" w:rsidRDefault="00D900EC" w:rsidP="00E86998">
    <w:pPr>
      <w:jc w:val="center"/>
      <w:rPr>
        <w:b/>
        <w:sz w:val="28"/>
        <w:szCs w:val="28"/>
      </w:rPr>
    </w:pPr>
    <w:proofErr w:type="gramStart"/>
    <w:r>
      <w:rPr>
        <w:b/>
        <w:sz w:val="28"/>
        <w:szCs w:val="28"/>
      </w:rPr>
      <w:t>April</w:t>
    </w:r>
    <w:r w:rsidR="002635B1">
      <w:rPr>
        <w:b/>
        <w:sz w:val="28"/>
        <w:szCs w:val="28"/>
      </w:rPr>
      <w:t>,</w:t>
    </w:r>
    <w:proofErr w:type="gramEnd"/>
    <w:r w:rsidR="001A0D22">
      <w:rPr>
        <w:b/>
        <w:sz w:val="28"/>
        <w:szCs w:val="28"/>
      </w:rPr>
      <w:t xml:space="preserve"> 202</w:t>
    </w:r>
    <w:r w:rsidR="00B5224D">
      <w:rPr>
        <w:b/>
        <w:sz w:val="28"/>
        <w:szCs w:val="28"/>
      </w:rPr>
      <w:t>4</w:t>
    </w:r>
    <w:r w:rsidR="009A5189">
      <w:rPr>
        <w:b/>
        <w:sz w:val="28"/>
        <w:szCs w:val="28"/>
      </w:rPr>
      <w:t xml:space="preserve"> </w:t>
    </w:r>
    <w:r w:rsidR="001A0D22" w:rsidRPr="00C37198">
      <w:rPr>
        <w:b/>
        <w:sz w:val="28"/>
        <w:szCs w:val="28"/>
      </w:rPr>
      <w:t>C</w:t>
    </w:r>
    <w:r w:rsidR="001A0D22">
      <w:rPr>
        <w:b/>
        <w:sz w:val="28"/>
        <w:szCs w:val="28"/>
      </w:rPr>
      <w:t>ommission Meeting Minute</w:t>
    </w:r>
    <w:r w:rsidR="006F6009">
      <w:rPr>
        <w:b/>
        <w:sz w:val="28"/>
        <w:szCs w:val="28"/>
      </w:rPr>
      <w:t>s</w:t>
    </w:r>
  </w:p>
  <w:p w14:paraId="0F1B2407" w14:textId="77777777" w:rsidR="001A0D22" w:rsidRDefault="001A0D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CB7DFF"/>
    <w:multiLevelType w:val="hybridMultilevel"/>
    <w:tmpl w:val="B3705A2C"/>
    <w:lvl w:ilvl="0" w:tplc="3948E5B4">
      <w:start w:val="501"/>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56302"/>
    <w:multiLevelType w:val="hybridMultilevel"/>
    <w:tmpl w:val="2AB01FC0"/>
    <w:lvl w:ilvl="0" w:tplc="DFF2EF12">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1794E"/>
    <w:multiLevelType w:val="hybridMultilevel"/>
    <w:tmpl w:val="C158056E"/>
    <w:lvl w:ilvl="0" w:tplc="774625E8">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EA2A25"/>
    <w:multiLevelType w:val="hybridMultilevel"/>
    <w:tmpl w:val="A4B666A4"/>
    <w:lvl w:ilvl="0" w:tplc="551EF110">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4C1E43"/>
    <w:multiLevelType w:val="hybridMultilevel"/>
    <w:tmpl w:val="B51C8BF4"/>
    <w:lvl w:ilvl="0" w:tplc="7E20023A">
      <w:start w:val="50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8917BB"/>
    <w:multiLevelType w:val="hybridMultilevel"/>
    <w:tmpl w:val="95ECE52E"/>
    <w:lvl w:ilvl="0" w:tplc="5BAEB3C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9372384">
    <w:abstractNumId w:val="4"/>
  </w:num>
  <w:num w:numId="2" w16cid:durableId="1811290443">
    <w:abstractNumId w:val="3"/>
  </w:num>
  <w:num w:numId="3" w16cid:durableId="1781296445">
    <w:abstractNumId w:val="1"/>
  </w:num>
  <w:num w:numId="4" w16cid:durableId="769159514">
    <w:abstractNumId w:val="2"/>
  </w:num>
  <w:num w:numId="5" w16cid:durableId="1043871539">
    <w:abstractNumId w:val="0"/>
  </w:num>
  <w:num w:numId="6" w16cid:durableId="900949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85"/>
    <w:rsid w:val="00012D22"/>
    <w:rsid w:val="00014010"/>
    <w:rsid w:val="000166B4"/>
    <w:rsid w:val="00016C30"/>
    <w:rsid w:val="00022C33"/>
    <w:rsid w:val="0002501B"/>
    <w:rsid w:val="000256AC"/>
    <w:rsid w:val="000319A1"/>
    <w:rsid w:val="0003690C"/>
    <w:rsid w:val="00040E14"/>
    <w:rsid w:val="00060047"/>
    <w:rsid w:val="00066620"/>
    <w:rsid w:val="00072720"/>
    <w:rsid w:val="00080D81"/>
    <w:rsid w:val="000A7A8A"/>
    <w:rsid w:val="000B0133"/>
    <w:rsid w:val="000B39B6"/>
    <w:rsid w:val="000D52E8"/>
    <w:rsid w:val="000F40E3"/>
    <w:rsid w:val="000F56A6"/>
    <w:rsid w:val="001065EA"/>
    <w:rsid w:val="00110916"/>
    <w:rsid w:val="001109A9"/>
    <w:rsid w:val="00114DD2"/>
    <w:rsid w:val="00116195"/>
    <w:rsid w:val="00123ACB"/>
    <w:rsid w:val="001332CD"/>
    <w:rsid w:val="00133747"/>
    <w:rsid w:val="00136CFD"/>
    <w:rsid w:val="00154EC8"/>
    <w:rsid w:val="0016406D"/>
    <w:rsid w:val="001643DE"/>
    <w:rsid w:val="0017272B"/>
    <w:rsid w:val="00175B37"/>
    <w:rsid w:val="00176469"/>
    <w:rsid w:val="00180364"/>
    <w:rsid w:val="00182353"/>
    <w:rsid w:val="0018616B"/>
    <w:rsid w:val="0019449C"/>
    <w:rsid w:val="001A0D22"/>
    <w:rsid w:val="001A0E78"/>
    <w:rsid w:val="001B6CCC"/>
    <w:rsid w:val="001C2E8F"/>
    <w:rsid w:val="001D381E"/>
    <w:rsid w:val="001E24D0"/>
    <w:rsid w:val="001E3089"/>
    <w:rsid w:val="001F63EA"/>
    <w:rsid w:val="0020061C"/>
    <w:rsid w:val="0020530D"/>
    <w:rsid w:val="0021411E"/>
    <w:rsid w:val="0021649B"/>
    <w:rsid w:val="00224E0E"/>
    <w:rsid w:val="0022608C"/>
    <w:rsid w:val="00233E02"/>
    <w:rsid w:val="00237E90"/>
    <w:rsid w:val="00241EE7"/>
    <w:rsid w:val="002506B6"/>
    <w:rsid w:val="00262B17"/>
    <w:rsid w:val="002635B1"/>
    <w:rsid w:val="0026596F"/>
    <w:rsid w:val="00266E5B"/>
    <w:rsid w:val="00275CC2"/>
    <w:rsid w:val="00276FB0"/>
    <w:rsid w:val="00290E66"/>
    <w:rsid w:val="0029372F"/>
    <w:rsid w:val="00296DF5"/>
    <w:rsid w:val="002A3038"/>
    <w:rsid w:val="002A3E86"/>
    <w:rsid w:val="002B49C4"/>
    <w:rsid w:val="002C1717"/>
    <w:rsid w:val="002C67BA"/>
    <w:rsid w:val="002C6DF9"/>
    <w:rsid w:val="002C7C49"/>
    <w:rsid w:val="002D333C"/>
    <w:rsid w:val="002D3CC7"/>
    <w:rsid w:val="00311F2A"/>
    <w:rsid w:val="00314137"/>
    <w:rsid w:val="003158A4"/>
    <w:rsid w:val="00321D50"/>
    <w:rsid w:val="0032420D"/>
    <w:rsid w:val="00324804"/>
    <w:rsid w:val="00343397"/>
    <w:rsid w:val="00350100"/>
    <w:rsid w:val="0036263B"/>
    <w:rsid w:val="00366295"/>
    <w:rsid w:val="00370805"/>
    <w:rsid w:val="00383E59"/>
    <w:rsid w:val="00387023"/>
    <w:rsid w:val="003A58A1"/>
    <w:rsid w:val="003D3156"/>
    <w:rsid w:val="003E4642"/>
    <w:rsid w:val="003F184D"/>
    <w:rsid w:val="00414700"/>
    <w:rsid w:val="00421D76"/>
    <w:rsid w:val="0042607F"/>
    <w:rsid w:val="00427015"/>
    <w:rsid w:val="00436CD4"/>
    <w:rsid w:val="00442829"/>
    <w:rsid w:val="0044460E"/>
    <w:rsid w:val="00444E49"/>
    <w:rsid w:val="004461B4"/>
    <w:rsid w:val="004561DA"/>
    <w:rsid w:val="00457C96"/>
    <w:rsid w:val="00470E55"/>
    <w:rsid w:val="00477693"/>
    <w:rsid w:val="004835D3"/>
    <w:rsid w:val="00496171"/>
    <w:rsid w:val="004A048F"/>
    <w:rsid w:val="004A1AFC"/>
    <w:rsid w:val="004A5C00"/>
    <w:rsid w:val="004E3BDB"/>
    <w:rsid w:val="005004B5"/>
    <w:rsid w:val="00511243"/>
    <w:rsid w:val="005212B6"/>
    <w:rsid w:val="005268E1"/>
    <w:rsid w:val="00527749"/>
    <w:rsid w:val="00531F75"/>
    <w:rsid w:val="005454D1"/>
    <w:rsid w:val="00555D75"/>
    <w:rsid w:val="0057276E"/>
    <w:rsid w:val="005743AB"/>
    <w:rsid w:val="00590468"/>
    <w:rsid w:val="00590A04"/>
    <w:rsid w:val="005A0074"/>
    <w:rsid w:val="005B2787"/>
    <w:rsid w:val="005B72C2"/>
    <w:rsid w:val="005D16AB"/>
    <w:rsid w:val="005D6B3F"/>
    <w:rsid w:val="005D6C15"/>
    <w:rsid w:val="005D7E64"/>
    <w:rsid w:val="0061784C"/>
    <w:rsid w:val="00626257"/>
    <w:rsid w:val="00630E92"/>
    <w:rsid w:val="00634E32"/>
    <w:rsid w:val="0065561E"/>
    <w:rsid w:val="006564C4"/>
    <w:rsid w:val="006619B1"/>
    <w:rsid w:val="006742F3"/>
    <w:rsid w:val="00676437"/>
    <w:rsid w:val="00677CB9"/>
    <w:rsid w:val="00685CDC"/>
    <w:rsid w:val="00694402"/>
    <w:rsid w:val="006C11D8"/>
    <w:rsid w:val="006E5504"/>
    <w:rsid w:val="006F6009"/>
    <w:rsid w:val="006F786C"/>
    <w:rsid w:val="006F79FA"/>
    <w:rsid w:val="00706426"/>
    <w:rsid w:val="007076D5"/>
    <w:rsid w:val="00723216"/>
    <w:rsid w:val="007453A5"/>
    <w:rsid w:val="0074668C"/>
    <w:rsid w:val="007802C4"/>
    <w:rsid w:val="007935FD"/>
    <w:rsid w:val="007A7012"/>
    <w:rsid w:val="007E4F25"/>
    <w:rsid w:val="007F07A1"/>
    <w:rsid w:val="00802813"/>
    <w:rsid w:val="00815F39"/>
    <w:rsid w:val="00816893"/>
    <w:rsid w:val="008225A5"/>
    <w:rsid w:val="0082394E"/>
    <w:rsid w:val="0083084D"/>
    <w:rsid w:val="00832218"/>
    <w:rsid w:val="00832236"/>
    <w:rsid w:val="00834A23"/>
    <w:rsid w:val="00842E17"/>
    <w:rsid w:val="0086393D"/>
    <w:rsid w:val="00873493"/>
    <w:rsid w:val="00894C79"/>
    <w:rsid w:val="00895A74"/>
    <w:rsid w:val="008A7636"/>
    <w:rsid w:val="008C1F2C"/>
    <w:rsid w:val="008C379F"/>
    <w:rsid w:val="009031BF"/>
    <w:rsid w:val="0090577E"/>
    <w:rsid w:val="00905F92"/>
    <w:rsid w:val="00910D20"/>
    <w:rsid w:val="00912CD0"/>
    <w:rsid w:val="00920EF3"/>
    <w:rsid w:val="0093276F"/>
    <w:rsid w:val="00952FA3"/>
    <w:rsid w:val="0096465E"/>
    <w:rsid w:val="00980766"/>
    <w:rsid w:val="00984080"/>
    <w:rsid w:val="00986A03"/>
    <w:rsid w:val="009874EE"/>
    <w:rsid w:val="00987F86"/>
    <w:rsid w:val="009A5189"/>
    <w:rsid w:val="009B0E30"/>
    <w:rsid w:val="009B4956"/>
    <w:rsid w:val="009B4E03"/>
    <w:rsid w:val="009C4C4D"/>
    <w:rsid w:val="009D16F4"/>
    <w:rsid w:val="009D3F16"/>
    <w:rsid w:val="009E782C"/>
    <w:rsid w:val="009F2637"/>
    <w:rsid w:val="009F3DC9"/>
    <w:rsid w:val="009F4B85"/>
    <w:rsid w:val="00A037AE"/>
    <w:rsid w:val="00A06228"/>
    <w:rsid w:val="00A11BAA"/>
    <w:rsid w:val="00A21554"/>
    <w:rsid w:val="00A21CA5"/>
    <w:rsid w:val="00A23285"/>
    <w:rsid w:val="00A433E2"/>
    <w:rsid w:val="00A619B7"/>
    <w:rsid w:val="00A709BB"/>
    <w:rsid w:val="00A739EF"/>
    <w:rsid w:val="00A7422D"/>
    <w:rsid w:val="00A81F70"/>
    <w:rsid w:val="00A83100"/>
    <w:rsid w:val="00A85CDD"/>
    <w:rsid w:val="00A86A10"/>
    <w:rsid w:val="00AB03BB"/>
    <w:rsid w:val="00AB554F"/>
    <w:rsid w:val="00AC29BB"/>
    <w:rsid w:val="00AC60D6"/>
    <w:rsid w:val="00AC78C4"/>
    <w:rsid w:val="00AD6C67"/>
    <w:rsid w:val="00AE179B"/>
    <w:rsid w:val="00AE19B2"/>
    <w:rsid w:val="00AE4769"/>
    <w:rsid w:val="00AE4D93"/>
    <w:rsid w:val="00B0066E"/>
    <w:rsid w:val="00B026AE"/>
    <w:rsid w:val="00B074CA"/>
    <w:rsid w:val="00B21755"/>
    <w:rsid w:val="00B23C9C"/>
    <w:rsid w:val="00B25726"/>
    <w:rsid w:val="00B42570"/>
    <w:rsid w:val="00B5224D"/>
    <w:rsid w:val="00B523C5"/>
    <w:rsid w:val="00B65428"/>
    <w:rsid w:val="00B8314F"/>
    <w:rsid w:val="00B9038B"/>
    <w:rsid w:val="00BA2124"/>
    <w:rsid w:val="00BA2B0A"/>
    <w:rsid w:val="00BA5317"/>
    <w:rsid w:val="00BC4410"/>
    <w:rsid w:val="00BC6CE1"/>
    <w:rsid w:val="00BE1D76"/>
    <w:rsid w:val="00BE2720"/>
    <w:rsid w:val="00BE343A"/>
    <w:rsid w:val="00C000B0"/>
    <w:rsid w:val="00C04F34"/>
    <w:rsid w:val="00C0700B"/>
    <w:rsid w:val="00C34658"/>
    <w:rsid w:val="00C37198"/>
    <w:rsid w:val="00C42BE9"/>
    <w:rsid w:val="00C4591F"/>
    <w:rsid w:val="00C46D9E"/>
    <w:rsid w:val="00C477AE"/>
    <w:rsid w:val="00C51ED3"/>
    <w:rsid w:val="00C53602"/>
    <w:rsid w:val="00C7397A"/>
    <w:rsid w:val="00CC29B1"/>
    <w:rsid w:val="00CC5966"/>
    <w:rsid w:val="00CD6BA6"/>
    <w:rsid w:val="00CE3EC3"/>
    <w:rsid w:val="00D03709"/>
    <w:rsid w:val="00D04E98"/>
    <w:rsid w:val="00D1061E"/>
    <w:rsid w:val="00D1154F"/>
    <w:rsid w:val="00D11A92"/>
    <w:rsid w:val="00D2449A"/>
    <w:rsid w:val="00D345D9"/>
    <w:rsid w:val="00D37F0E"/>
    <w:rsid w:val="00D42041"/>
    <w:rsid w:val="00D53F09"/>
    <w:rsid w:val="00D70BE0"/>
    <w:rsid w:val="00D84189"/>
    <w:rsid w:val="00D900EC"/>
    <w:rsid w:val="00DB369E"/>
    <w:rsid w:val="00DB4938"/>
    <w:rsid w:val="00DD4333"/>
    <w:rsid w:val="00DE178E"/>
    <w:rsid w:val="00DE4464"/>
    <w:rsid w:val="00DE6470"/>
    <w:rsid w:val="00DF0014"/>
    <w:rsid w:val="00DF72AD"/>
    <w:rsid w:val="00E035A1"/>
    <w:rsid w:val="00E1052D"/>
    <w:rsid w:val="00E1575F"/>
    <w:rsid w:val="00E26585"/>
    <w:rsid w:val="00E43106"/>
    <w:rsid w:val="00E45D14"/>
    <w:rsid w:val="00E63B85"/>
    <w:rsid w:val="00E7485B"/>
    <w:rsid w:val="00E816A2"/>
    <w:rsid w:val="00E81E5B"/>
    <w:rsid w:val="00E86998"/>
    <w:rsid w:val="00EA1DC9"/>
    <w:rsid w:val="00EA20B6"/>
    <w:rsid w:val="00EB7721"/>
    <w:rsid w:val="00EC66E7"/>
    <w:rsid w:val="00ED18B2"/>
    <w:rsid w:val="00EE564F"/>
    <w:rsid w:val="00EE70D0"/>
    <w:rsid w:val="00F02045"/>
    <w:rsid w:val="00F04117"/>
    <w:rsid w:val="00F12561"/>
    <w:rsid w:val="00F14096"/>
    <w:rsid w:val="00F1573C"/>
    <w:rsid w:val="00F15A14"/>
    <w:rsid w:val="00F4574A"/>
    <w:rsid w:val="00F5058E"/>
    <w:rsid w:val="00F558A7"/>
    <w:rsid w:val="00F5634C"/>
    <w:rsid w:val="00F6181B"/>
    <w:rsid w:val="00F623F7"/>
    <w:rsid w:val="00F63F82"/>
    <w:rsid w:val="00F70C57"/>
    <w:rsid w:val="00F729F2"/>
    <w:rsid w:val="00F8008E"/>
    <w:rsid w:val="00F95016"/>
    <w:rsid w:val="00F95CB4"/>
    <w:rsid w:val="00FB0631"/>
    <w:rsid w:val="00FB0CA3"/>
    <w:rsid w:val="00FB15E0"/>
    <w:rsid w:val="00FB290C"/>
    <w:rsid w:val="00FC06A0"/>
    <w:rsid w:val="00FD0FBE"/>
    <w:rsid w:val="00FD126C"/>
    <w:rsid w:val="00FD3AB1"/>
    <w:rsid w:val="00FF0E37"/>
    <w:rsid w:val="00FF6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52CCD"/>
  <w15:docId w15:val="{549C9035-F067-44C6-A526-7866C24A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769"/>
    <w:pPr>
      <w:ind w:righ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998"/>
    <w:pPr>
      <w:tabs>
        <w:tab w:val="center" w:pos="4680"/>
        <w:tab w:val="right" w:pos="9360"/>
      </w:tabs>
    </w:pPr>
  </w:style>
  <w:style w:type="character" w:customStyle="1" w:styleId="HeaderChar">
    <w:name w:val="Header Char"/>
    <w:basedOn w:val="DefaultParagraphFont"/>
    <w:link w:val="Header"/>
    <w:uiPriority w:val="99"/>
    <w:rsid w:val="00E86998"/>
    <w:rPr>
      <w:sz w:val="22"/>
      <w:szCs w:val="22"/>
    </w:rPr>
  </w:style>
  <w:style w:type="paragraph" w:styleId="Footer">
    <w:name w:val="footer"/>
    <w:basedOn w:val="Normal"/>
    <w:link w:val="FooterChar"/>
    <w:uiPriority w:val="99"/>
    <w:unhideWhenUsed/>
    <w:rsid w:val="00E86998"/>
    <w:pPr>
      <w:tabs>
        <w:tab w:val="center" w:pos="4680"/>
        <w:tab w:val="right" w:pos="9360"/>
      </w:tabs>
    </w:pPr>
  </w:style>
  <w:style w:type="character" w:customStyle="1" w:styleId="FooterChar">
    <w:name w:val="Footer Char"/>
    <w:basedOn w:val="DefaultParagraphFont"/>
    <w:link w:val="Footer"/>
    <w:uiPriority w:val="99"/>
    <w:rsid w:val="00E86998"/>
    <w:rPr>
      <w:sz w:val="22"/>
      <w:szCs w:val="22"/>
    </w:rPr>
  </w:style>
  <w:style w:type="character" w:styleId="Hyperlink">
    <w:name w:val="Hyperlink"/>
    <w:basedOn w:val="DefaultParagraphFont"/>
    <w:uiPriority w:val="99"/>
    <w:unhideWhenUsed/>
    <w:rsid w:val="00110916"/>
    <w:rPr>
      <w:color w:val="0000FF"/>
      <w:u w:val="single"/>
    </w:rPr>
  </w:style>
  <w:style w:type="paragraph" w:styleId="ListParagraph">
    <w:name w:val="List Paragraph"/>
    <w:basedOn w:val="Normal"/>
    <w:uiPriority w:val="34"/>
    <w:qFormat/>
    <w:rsid w:val="00ED18B2"/>
    <w:pPr>
      <w:ind w:left="720"/>
      <w:contextualSpacing/>
    </w:pPr>
  </w:style>
  <w:style w:type="paragraph" w:styleId="NoSpacing">
    <w:name w:val="No Spacing"/>
    <w:uiPriority w:val="1"/>
    <w:qFormat/>
    <w:rsid w:val="006F79FA"/>
    <w:pPr>
      <w:ind w:right="-720"/>
    </w:pPr>
    <w:rPr>
      <w:sz w:val="22"/>
      <w:szCs w:val="22"/>
    </w:rPr>
  </w:style>
  <w:style w:type="paragraph" w:styleId="BalloonText">
    <w:name w:val="Balloon Text"/>
    <w:basedOn w:val="Normal"/>
    <w:link w:val="BalloonTextChar"/>
    <w:uiPriority w:val="99"/>
    <w:semiHidden/>
    <w:unhideWhenUsed/>
    <w:rsid w:val="001A0E78"/>
    <w:rPr>
      <w:rFonts w:ascii="Tahoma" w:hAnsi="Tahoma" w:cs="Tahoma"/>
      <w:sz w:val="16"/>
      <w:szCs w:val="16"/>
    </w:rPr>
  </w:style>
  <w:style w:type="character" w:customStyle="1" w:styleId="BalloonTextChar">
    <w:name w:val="Balloon Text Char"/>
    <w:basedOn w:val="DefaultParagraphFont"/>
    <w:link w:val="BalloonText"/>
    <w:uiPriority w:val="99"/>
    <w:semiHidden/>
    <w:rsid w:val="001A0E78"/>
    <w:rPr>
      <w:rFonts w:ascii="Tahoma" w:hAnsi="Tahoma" w:cs="Tahoma"/>
      <w:sz w:val="16"/>
      <w:szCs w:val="16"/>
    </w:rPr>
  </w:style>
  <w:style w:type="paragraph" w:styleId="DocumentMap">
    <w:name w:val="Document Map"/>
    <w:basedOn w:val="Normal"/>
    <w:link w:val="DocumentMapChar"/>
    <w:uiPriority w:val="99"/>
    <w:semiHidden/>
    <w:unhideWhenUsed/>
    <w:rsid w:val="002C1717"/>
    <w:rPr>
      <w:rFonts w:ascii="Tahoma" w:hAnsi="Tahoma" w:cs="Tahoma"/>
      <w:sz w:val="16"/>
      <w:szCs w:val="16"/>
    </w:rPr>
  </w:style>
  <w:style w:type="character" w:customStyle="1" w:styleId="DocumentMapChar">
    <w:name w:val="Document Map Char"/>
    <w:basedOn w:val="DefaultParagraphFont"/>
    <w:link w:val="DocumentMap"/>
    <w:uiPriority w:val="99"/>
    <w:semiHidden/>
    <w:rsid w:val="002C1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05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653D8-CA70-4ACF-833D-395B4ADE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Links>
    <vt:vector size="6" baseType="variant">
      <vt:variant>
        <vt:i4>4915278</vt:i4>
      </vt:variant>
      <vt:variant>
        <vt:i4>0</vt:i4>
      </vt:variant>
      <vt:variant>
        <vt:i4>0</vt:i4>
      </vt:variant>
      <vt:variant>
        <vt:i4>5</vt:i4>
      </vt:variant>
      <vt:variant>
        <vt:lpwstr>\\server\shareddocs\documents\commission\commission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Kent latch</dc:creator>
  <cp:lastModifiedBy>Paul Graham</cp:lastModifiedBy>
  <cp:revision>2</cp:revision>
  <cp:lastPrinted>2023-12-04T14:02:00Z</cp:lastPrinted>
  <dcterms:created xsi:type="dcterms:W3CDTF">2024-05-07T18:52:00Z</dcterms:created>
  <dcterms:modified xsi:type="dcterms:W3CDTF">2024-05-07T18:52:00Z</dcterms:modified>
</cp:coreProperties>
</file>