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31DE" w14:textId="77777777" w:rsidR="00AB462E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Heber Springs Water &amp; Wastewater Utility</w:t>
      </w:r>
    </w:p>
    <w:p w14:paraId="32F4B6F7" w14:textId="17B9B065" w:rsidR="00D82DAB" w:rsidRPr="003C2F18" w:rsidRDefault="00D82DAB" w:rsidP="00D82DAB">
      <w:pPr>
        <w:pStyle w:val="NoSpacing"/>
        <w:jc w:val="center"/>
        <w:rPr>
          <w:b/>
          <w:sz w:val="22"/>
        </w:rPr>
      </w:pPr>
      <w:r w:rsidRPr="003C2F18">
        <w:rPr>
          <w:b/>
          <w:sz w:val="22"/>
        </w:rPr>
        <w:t>Commission Meeting Agenda</w:t>
      </w:r>
      <w:r w:rsidR="0051144B">
        <w:rPr>
          <w:b/>
          <w:sz w:val="22"/>
        </w:rPr>
        <w:t xml:space="preserve"> </w:t>
      </w:r>
    </w:p>
    <w:p w14:paraId="711BE6BD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566FC5AA" w14:textId="77777777" w:rsidR="00D82DAB" w:rsidRPr="003C2F18" w:rsidRDefault="00D82DAB" w:rsidP="00D82DAB">
      <w:pPr>
        <w:pStyle w:val="NoSpacing"/>
        <w:jc w:val="center"/>
        <w:rPr>
          <w:sz w:val="22"/>
        </w:rPr>
      </w:pPr>
    </w:p>
    <w:p w14:paraId="18FEDEE8" w14:textId="65627859" w:rsidR="00D82DAB" w:rsidRPr="003C2F18" w:rsidRDefault="00D82DAB" w:rsidP="00D82DAB">
      <w:pPr>
        <w:pStyle w:val="NoSpacing"/>
        <w:tabs>
          <w:tab w:val="left" w:pos="720"/>
          <w:tab w:val="left" w:pos="1080"/>
        </w:tabs>
        <w:rPr>
          <w:sz w:val="22"/>
        </w:rPr>
      </w:pPr>
      <w:r w:rsidRPr="003C2F18">
        <w:rPr>
          <w:sz w:val="22"/>
        </w:rPr>
        <w:t xml:space="preserve">Date: </w:t>
      </w:r>
      <w:r w:rsidRPr="003C2F18">
        <w:rPr>
          <w:sz w:val="22"/>
        </w:rPr>
        <w:tab/>
      </w:r>
      <w:r w:rsidRPr="003C2F18">
        <w:rPr>
          <w:sz w:val="22"/>
        </w:rPr>
        <w:tab/>
      </w:r>
      <w:r w:rsidR="00230948">
        <w:rPr>
          <w:sz w:val="22"/>
        </w:rPr>
        <w:t>February 29, 2024</w:t>
      </w:r>
    </w:p>
    <w:p w14:paraId="04BA1D16" w14:textId="09F107E9" w:rsidR="0057678A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>Time:</w:t>
      </w:r>
      <w:r w:rsidR="0057678A" w:rsidRPr="003C2F18">
        <w:rPr>
          <w:sz w:val="22"/>
        </w:rPr>
        <w:tab/>
      </w:r>
      <w:r w:rsidR="00690E94" w:rsidRPr="003C2F18">
        <w:rPr>
          <w:sz w:val="22"/>
        </w:rPr>
        <w:t>9 a</w:t>
      </w:r>
      <w:r w:rsidR="001D3638" w:rsidRPr="003C2F18">
        <w:rPr>
          <w:sz w:val="22"/>
        </w:rPr>
        <w:t>m</w:t>
      </w:r>
    </w:p>
    <w:p w14:paraId="72FA8E4F" w14:textId="616E0652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  <w:r w:rsidRPr="003C2F18">
        <w:rPr>
          <w:sz w:val="22"/>
        </w:rPr>
        <w:t xml:space="preserve">Location: </w:t>
      </w:r>
      <w:r w:rsidRPr="003C2F18">
        <w:rPr>
          <w:sz w:val="22"/>
        </w:rPr>
        <w:tab/>
      </w:r>
      <w:r w:rsidR="0067421C" w:rsidRPr="003C2F18">
        <w:rPr>
          <w:sz w:val="22"/>
        </w:rPr>
        <w:t>Utility Office at 1108 W Front St Heber Springs, AR 72543</w:t>
      </w:r>
    </w:p>
    <w:p w14:paraId="11326B2E" w14:textId="77777777" w:rsidR="00D82DAB" w:rsidRPr="003C2F18" w:rsidRDefault="00D82DAB" w:rsidP="00D82DAB">
      <w:pPr>
        <w:pStyle w:val="NoSpacing"/>
        <w:tabs>
          <w:tab w:val="left" w:pos="1080"/>
        </w:tabs>
        <w:rPr>
          <w:sz w:val="22"/>
        </w:rPr>
      </w:pPr>
    </w:p>
    <w:p w14:paraId="6BD815C2" w14:textId="2EB87ADF" w:rsidR="00D904AA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 w:val="22"/>
          <w:u w:val="single"/>
        </w:rPr>
      </w:pPr>
      <w:r w:rsidRPr="003C2F18">
        <w:rPr>
          <w:b/>
          <w:sz w:val="22"/>
          <w:u w:val="single"/>
        </w:rPr>
        <w:t>Order of Business</w:t>
      </w:r>
    </w:p>
    <w:p w14:paraId="18EF6CAA" w14:textId="77777777" w:rsidR="002F5C2B" w:rsidRDefault="002F5C2B" w:rsidP="002F5C2B">
      <w:pPr>
        <w:pStyle w:val="NoSpacing"/>
        <w:tabs>
          <w:tab w:val="left" w:pos="1080"/>
        </w:tabs>
        <w:ind w:left="720"/>
        <w:rPr>
          <w:sz w:val="22"/>
        </w:rPr>
      </w:pPr>
      <w:bookmarkStart w:id="0" w:name="_Hlk103859010"/>
    </w:p>
    <w:p w14:paraId="5BC79F72" w14:textId="1158DBA8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bookmarkStart w:id="1" w:name="_Hlk148524664"/>
      <w:r w:rsidRPr="003C2F18">
        <w:rPr>
          <w:sz w:val="22"/>
        </w:rPr>
        <w:t>Call to Order</w:t>
      </w:r>
    </w:p>
    <w:p w14:paraId="33BCEC83" w14:textId="36520826" w:rsidR="00110137" w:rsidRPr="00230948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>By</w:t>
      </w:r>
      <w:r w:rsidR="00756C54">
        <w:rPr>
          <w:sz w:val="22"/>
        </w:rPr>
        <w:t xml:space="preserve"> </w:t>
      </w:r>
      <w:r w:rsidR="00B84880">
        <w:rPr>
          <w:sz w:val="22"/>
          <w:u w:val="single"/>
        </w:rPr>
        <w:t>Commissioner Eddington</w:t>
      </w:r>
    </w:p>
    <w:p w14:paraId="52FBCC32" w14:textId="5458D9F5" w:rsidR="00EA194E" w:rsidRDefault="002F01DA" w:rsidP="00230948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>At</w:t>
      </w:r>
      <w:r w:rsidR="008B1003" w:rsidRPr="003C2F18">
        <w:rPr>
          <w:sz w:val="22"/>
        </w:rPr>
        <w:t xml:space="preserve"> </w:t>
      </w:r>
      <w:r w:rsidR="00B03E22">
        <w:rPr>
          <w:sz w:val="22"/>
        </w:rPr>
        <w:t xml:space="preserve">  </w:t>
      </w:r>
      <w:r w:rsidR="00B84880">
        <w:rPr>
          <w:sz w:val="22"/>
          <w:u w:val="single"/>
        </w:rPr>
        <w:t>8:59 am</w:t>
      </w:r>
    </w:p>
    <w:p w14:paraId="066A4C9E" w14:textId="77777777" w:rsidR="00230948" w:rsidRPr="003C2F18" w:rsidRDefault="00230948" w:rsidP="0023094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A122C68" w14:textId="0CCE6EE3" w:rsidR="00D82DAB" w:rsidRPr="003C2F18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 w:val="22"/>
        </w:rPr>
      </w:pPr>
      <w:r w:rsidRPr="003C2F18">
        <w:rPr>
          <w:sz w:val="22"/>
        </w:rPr>
        <w:t>Approve the</w:t>
      </w:r>
      <w:r w:rsidR="00EA194E" w:rsidRPr="003C2F18">
        <w:rPr>
          <w:sz w:val="22"/>
        </w:rPr>
        <w:t xml:space="preserve"> </w:t>
      </w:r>
      <w:r w:rsidR="00230948">
        <w:rPr>
          <w:sz w:val="22"/>
        </w:rPr>
        <w:t>January 2024 Meeting Minutes</w:t>
      </w:r>
    </w:p>
    <w:p w14:paraId="7F650AB9" w14:textId="4D6A25AF" w:rsidR="00110137" w:rsidRDefault="00D82DAB" w:rsidP="000A5756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Motion </w:t>
      </w:r>
      <w:r w:rsidR="008A4FF0">
        <w:rPr>
          <w:sz w:val="22"/>
          <w:u w:val="single"/>
        </w:rPr>
        <w:tab/>
      </w:r>
      <w:r w:rsidR="00B84880">
        <w:rPr>
          <w:sz w:val="22"/>
          <w:u w:val="single"/>
        </w:rPr>
        <w:t>Commissioner Holland</w:t>
      </w:r>
    </w:p>
    <w:p w14:paraId="01909308" w14:textId="7B7A615D" w:rsidR="00BB5506" w:rsidRDefault="002D2BA2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B84880">
        <w:rPr>
          <w:sz w:val="22"/>
          <w:u w:val="single"/>
        </w:rPr>
        <w:t>Commissioner Eddington</w:t>
      </w:r>
    </w:p>
    <w:p w14:paraId="0A558B7D" w14:textId="77777777" w:rsidR="00DB7157" w:rsidRPr="003C2F18" w:rsidRDefault="00DB7157" w:rsidP="00DB7157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3EB9AEFD" w14:textId="33EAD924" w:rsidR="00010A59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Checks $2,000 and over.</w:t>
      </w:r>
    </w:p>
    <w:p w14:paraId="2AE36269" w14:textId="77777777" w:rsidR="00010A59" w:rsidRDefault="00010A59" w:rsidP="000A5756">
      <w:pPr>
        <w:pStyle w:val="NoSpacing"/>
        <w:tabs>
          <w:tab w:val="left" w:pos="1080"/>
        </w:tabs>
        <w:ind w:left="720"/>
        <w:rPr>
          <w:sz w:val="22"/>
        </w:rPr>
      </w:pPr>
    </w:p>
    <w:p w14:paraId="53B1345C" w14:textId="1A366BFF" w:rsidR="008A4FF0" w:rsidRPr="008523C8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010A59">
        <w:rPr>
          <w:sz w:val="22"/>
        </w:rPr>
        <w:t>Bond Spending Report</w:t>
      </w:r>
    </w:p>
    <w:p w14:paraId="63E3AA74" w14:textId="77777777" w:rsidR="008A4FF0" w:rsidRDefault="008A4FF0" w:rsidP="0048505D">
      <w:pPr>
        <w:pStyle w:val="NoSpacing"/>
      </w:pPr>
    </w:p>
    <w:p w14:paraId="7B8CA377" w14:textId="0C8BE37B" w:rsidR="008523C8" w:rsidRDefault="00230948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FY2023 Audit Presentation: Turner Williams &amp; Associates</w:t>
      </w:r>
    </w:p>
    <w:p w14:paraId="1619D1CE" w14:textId="77777777" w:rsidR="00C72323" w:rsidRDefault="00C72323" w:rsidP="006A08BC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</w:p>
    <w:p w14:paraId="045EDB1C" w14:textId="2A5845B4" w:rsidR="008523C8" w:rsidRDefault="00230948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>
        <w:rPr>
          <w:sz w:val="22"/>
        </w:rPr>
        <w:t>Approval to Award Bid for Water Treatment Plant – Microfiltration Skid Installation</w:t>
      </w:r>
    </w:p>
    <w:p w14:paraId="3E1CDA50" w14:textId="60CC6166" w:rsidR="00230948" w:rsidRDefault="00230948" w:rsidP="008523C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>
        <w:rPr>
          <w:sz w:val="22"/>
        </w:rPr>
        <w:t>Contractor: Doxa</w:t>
      </w:r>
      <w:r>
        <w:rPr>
          <w:sz w:val="22"/>
        </w:rPr>
        <w:tab/>
      </w:r>
      <w:r>
        <w:rPr>
          <w:sz w:val="22"/>
        </w:rPr>
        <w:tab/>
        <w:t>Bid Amount: $1,389,056</w:t>
      </w:r>
    </w:p>
    <w:p w14:paraId="7870A199" w14:textId="4E500A89" w:rsidR="006A08BC" w:rsidRDefault="008523C8" w:rsidP="008523C8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B84880">
        <w:rPr>
          <w:sz w:val="22"/>
          <w:u w:val="single"/>
        </w:rPr>
        <w:t>Commissioner Eddington</w:t>
      </w:r>
    </w:p>
    <w:p w14:paraId="22A19CA5" w14:textId="3AAD572F" w:rsidR="006A08BC" w:rsidRDefault="008523C8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B84880">
        <w:rPr>
          <w:sz w:val="22"/>
          <w:u w:val="single"/>
        </w:rPr>
        <w:t>Commissioner Fall</w:t>
      </w:r>
    </w:p>
    <w:p w14:paraId="307751A6" w14:textId="77777777" w:rsidR="00DB7157" w:rsidRDefault="00DB7157" w:rsidP="008A4FF0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</w:p>
    <w:p w14:paraId="448160D5" w14:textId="16D830D8" w:rsidR="00462448" w:rsidRPr="00C72323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Engineering Updates</w:t>
      </w:r>
    </w:p>
    <w:p w14:paraId="39874E6B" w14:textId="77777777" w:rsidR="00C72323" w:rsidRPr="003C2F18" w:rsidRDefault="00C72323" w:rsidP="00C72323">
      <w:pPr>
        <w:pStyle w:val="NoSpacing"/>
        <w:tabs>
          <w:tab w:val="left" w:pos="1080"/>
        </w:tabs>
        <w:rPr>
          <w:sz w:val="22"/>
          <w:u w:val="single"/>
        </w:rPr>
      </w:pPr>
    </w:p>
    <w:p w14:paraId="142CF306" w14:textId="517BA18A" w:rsidR="000C1D8E" w:rsidRPr="00CE5F91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  <w:u w:val="single"/>
        </w:rPr>
      </w:pPr>
      <w:r w:rsidRPr="003C2F18">
        <w:rPr>
          <w:sz w:val="22"/>
        </w:rPr>
        <w:t>Manager’s Report</w:t>
      </w:r>
    </w:p>
    <w:p w14:paraId="728B07C0" w14:textId="77777777" w:rsidR="00462448" w:rsidRPr="003C2F18" w:rsidRDefault="00462448" w:rsidP="000A5756">
      <w:pPr>
        <w:pStyle w:val="NoSpacing"/>
        <w:tabs>
          <w:tab w:val="left" w:pos="1080"/>
        </w:tabs>
        <w:rPr>
          <w:sz w:val="22"/>
        </w:rPr>
      </w:pPr>
    </w:p>
    <w:p w14:paraId="31AF445A" w14:textId="77777777" w:rsidR="00D82DAB" w:rsidRPr="003C2F18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 w:val="22"/>
        </w:rPr>
      </w:pPr>
      <w:r w:rsidRPr="003C2F18">
        <w:rPr>
          <w:sz w:val="22"/>
        </w:rPr>
        <w:t>Adjournment</w:t>
      </w:r>
    </w:p>
    <w:bookmarkEnd w:id="0"/>
    <w:p w14:paraId="73121D0C" w14:textId="14ACE8E2" w:rsidR="00DB7157" w:rsidRDefault="00FE3B06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3C2F18">
        <w:rPr>
          <w:sz w:val="22"/>
        </w:rPr>
        <w:t xml:space="preserve">Motion </w:t>
      </w:r>
      <w:r w:rsidR="008203F2">
        <w:rPr>
          <w:sz w:val="22"/>
          <w:u w:val="single"/>
        </w:rPr>
        <w:tab/>
      </w:r>
      <w:r w:rsidR="00B84880">
        <w:rPr>
          <w:sz w:val="22"/>
          <w:u w:val="single"/>
        </w:rPr>
        <w:t>Commissioner Eddington</w:t>
      </w:r>
    </w:p>
    <w:p w14:paraId="62B3FFC1" w14:textId="37CE2917" w:rsid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  <w:u w:val="single"/>
        </w:rPr>
      </w:pPr>
      <w:r w:rsidRPr="003C2F18">
        <w:rPr>
          <w:sz w:val="22"/>
        </w:rPr>
        <w:t xml:space="preserve">Second </w:t>
      </w:r>
      <w:r w:rsidR="00B84880">
        <w:rPr>
          <w:sz w:val="22"/>
          <w:u w:val="single"/>
        </w:rPr>
        <w:t>Commissioner Holland</w:t>
      </w:r>
    </w:p>
    <w:p w14:paraId="199EAB73" w14:textId="7210A58C" w:rsidR="00010A59" w:rsidRPr="00C72323" w:rsidRDefault="00C72323" w:rsidP="00C72323">
      <w:pPr>
        <w:pStyle w:val="NoSpacing"/>
        <w:tabs>
          <w:tab w:val="left" w:pos="1080"/>
        </w:tabs>
        <w:spacing w:before="120"/>
        <w:ind w:left="1440"/>
        <w:rPr>
          <w:sz w:val="22"/>
        </w:rPr>
      </w:pPr>
      <w:r w:rsidRPr="00C72323">
        <w:rPr>
          <w:sz w:val="22"/>
        </w:rPr>
        <w:t>A</w:t>
      </w:r>
      <w:r w:rsidR="0037418F" w:rsidRPr="000A5756">
        <w:rPr>
          <w:sz w:val="22"/>
        </w:rPr>
        <w:t>t</w:t>
      </w:r>
      <w:bookmarkEnd w:id="1"/>
      <w:r>
        <w:rPr>
          <w:sz w:val="22"/>
        </w:rPr>
        <w:t xml:space="preserve"> </w:t>
      </w:r>
      <w:r w:rsidR="00B84880">
        <w:rPr>
          <w:sz w:val="22"/>
          <w:u w:val="single"/>
        </w:rPr>
        <w:t>9:57 am</w:t>
      </w:r>
    </w:p>
    <w:sectPr w:rsidR="00010A59" w:rsidRPr="00C72323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C158D"/>
    <w:rsid w:val="000C1D8E"/>
    <w:rsid w:val="000C2676"/>
    <w:rsid w:val="000C6070"/>
    <w:rsid w:val="000C651F"/>
    <w:rsid w:val="000F1F05"/>
    <w:rsid w:val="000F7181"/>
    <w:rsid w:val="00102648"/>
    <w:rsid w:val="00105125"/>
    <w:rsid w:val="00110137"/>
    <w:rsid w:val="00115F39"/>
    <w:rsid w:val="00132786"/>
    <w:rsid w:val="00136407"/>
    <w:rsid w:val="0014258E"/>
    <w:rsid w:val="001539C5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0948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403F"/>
    <w:rsid w:val="0035639A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D406D"/>
    <w:rsid w:val="00402258"/>
    <w:rsid w:val="00424E30"/>
    <w:rsid w:val="00425C44"/>
    <w:rsid w:val="00437A70"/>
    <w:rsid w:val="0044257B"/>
    <w:rsid w:val="00444D68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4A27"/>
    <w:rsid w:val="00732B19"/>
    <w:rsid w:val="007453E9"/>
    <w:rsid w:val="00746F27"/>
    <w:rsid w:val="00756C54"/>
    <w:rsid w:val="00760C5B"/>
    <w:rsid w:val="007670FE"/>
    <w:rsid w:val="00781FC9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39EA"/>
    <w:rsid w:val="008E5206"/>
    <w:rsid w:val="008E73A9"/>
    <w:rsid w:val="008F0258"/>
    <w:rsid w:val="0090615C"/>
    <w:rsid w:val="009112F4"/>
    <w:rsid w:val="00935DA1"/>
    <w:rsid w:val="00937F05"/>
    <w:rsid w:val="00943C7A"/>
    <w:rsid w:val="00951990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60273"/>
    <w:rsid w:val="00B67D2B"/>
    <w:rsid w:val="00B7274D"/>
    <w:rsid w:val="00B74634"/>
    <w:rsid w:val="00B77AF7"/>
    <w:rsid w:val="00B824F1"/>
    <w:rsid w:val="00B84880"/>
    <w:rsid w:val="00B96D38"/>
    <w:rsid w:val="00BA75F0"/>
    <w:rsid w:val="00BA7E1C"/>
    <w:rsid w:val="00BB1318"/>
    <w:rsid w:val="00BB5506"/>
    <w:rsid w:val="00BC2A0A"/>
    <w:rsid w:val="00BD2C93"/>
    <w:rsid w:val="00BD68FA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F014AE"/>
    <w:rsid w:val="00F02BD1"/>
    <w:rsid w:val="00F31356"/>
    <w:rsid w:val="00F414E3"/>
    <w:rsid w:val="00F55927"/>
    <w:rsid w:val="00F72A87"/>
    <w:rsid w:val="00FA52BB"/>
    <w:rsid w:val="00FB19DB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4</cp:revision>
  <cp:lastPrinted>2024-03-15T12:56:00Z</cp:lastPrinted>
  <dcterms:created xsi:type="dcterms:W3CDTF">2024-02-22T16:32:00Z</dcterms:created>
  <dcterms:modified xsi:type="dcterms:W3CDTF">2024-03-15T12:57:00Z</dcterms:modified>
</cp:coreProperties>
</file>